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1BEE141C" w:rsidR="00255C54" w:rsidRDefault="00255C54" w:rsidP="001F6C94">
      <w:pPr>
        <w:spacing w:line="360" w:lineRule="auto"/>
        <w:rPr>
          <w:rFonts w:ascii="Roboto" w:eastAsia="SimSun" w:hAnsi="Roboto"/>
          <w:kern w:val="0"/>
          <w14:ligatures w14:val="none"/>
        </w:rPr>
      </w:pPr>
      <w:r>
        <w:rPr>
          <w:rFonts w:ascii="Roboto" w:eastAsia="SimSun" w:hAnsi="Roboto" w:hint="eastAsia"/>
        </w:rPr>
        <w:t>Amstetten</w:t>
      </w:r>
      <w:r>
        <w:rPr>
          <w:rFonts w:ascii="Roboto" w:eastAsia="SimSun" w:hAnsi="Roboto" w:hint="eastAsia"/>
        </w:rPr>
        <w:t>，奥地利</w:t>
      </w:r>
      <w:r>
        <w:rPr>
          <w:rFonts w:ascii="Roboto" w:eastAsia="SimSun" w:hAnsi="Roboto" w:hint="eastAsia"/>
        </w:rPr>
        <w:t xml:space="preserve"> </w:t>
      </w:r>
      <w:r w:rsidR="00B8053D">
        <w:rPr>
          <w:rFonts w:ascii="Roboto" w:eastAsia="SimSun" w:hAnsi="Roboto"/>
        </w:rPr>
        <w:t>–</w:t>
      </w:r>
      <w:r>
        <w:rPr>
          <w:rFonts w:ascii="Roboto" w:eastAsia="SimSun" w:hAnsi="Roboto" w:hint="eastAsia"/>
        </w:rPr>
        <w:t xml:space="preserve"> </w:t>
      </w:r>
      <w:r w:rsidR="00B8053D">
        <w:rPr>
          <w:rFonts w:ascii="Roboto" w:eastAsia="SimSun" w:hAnsi="Roboto"/>
        </w:rPr>
        <w:t>08/07/2026</w:t>
      </w:r>
    </w:p>
    <w:p w14:paraId="6C34919B" w14:textId="77777777" w:rsidR="001F6C94" w:rsidRPr="00074EF9" w:rsidRDefault="001F6C94" w:rsidP="001F6C94">
      <w:pPr>
        <w:spacing w:line="360" w:lineRule="auto"/>
        <w:rPr>
          <w:rFonts w:ascii="Roboto" w:hAnsi="Roboto"/>
          <w:kern w:val="0"/>
          <w14:ligatures w14:val="none"/>
        </w:rPr>
      </w:pPr>
    </w:p>
    <w:p w14:paraId="5BB31660" w14:textId="77777777" w:rsidR="00280F63" w:rsidRPr="002D77E8" w:rsidRDefault="00280F63" w:rsidP="00D845BD">
      <w:pPr>
        <w:widowControl w:val="0"/>
        <w:spacing w:after="0" w:line="360" w:lineRule="auto"/>
        <w:jc w:val="both"/>
        <w:rPr>
          <w:rFonts w:ascii="Roboto" w:hAnsi="Roboto"/>
          <w:sz w:val="20"/>
          <w:lang w:val="en-US"/>
        </w:rPr>
      </w:pPr>
    </w:p>
    <w:p w14:paraId="0F99A58E" w14:textId="66972E6C" w:rsidR="00041FFD" w:rsidRPr="00041FFD" w:rsidRDefault="00041FFD" w:rsidP="00041FFD">
      <w:pPr>
        <w:widowControl w:val="0"/>
        <w:spacing w:after="0" w:line="360" w:lineRule="auto"/>
        <w:jc w:val="both"/>
        <w:rPr>
          <w:rFonts w:ascii="Roboto" w:eastAsia="SimSun" w:hAnsi="Roboto"/>
          <w:b/>
          <w:bCs/>
          <w:sz w:val="28"/>
          <w:szCs w:val="32"/>
        </w:rPr>
      </w:pPr>
      <w:r>
        <w:rPr>
          <w:rFonts w:ascii="Roboto" w:eastAsia="SimSun" w:hAnsi="Roboto" w:hint="eastAsia"/>
          <w:b/>
          <w:sz w:val="28"/>
        </w:rPr>
        <w:t xml:space="preserve">National Glass </w:t>
      </w:r>
      <w:r>
        <w:rPr>
          <w:rFonts w:ascii="Roboto" w:eastAsia="SimSun" w:hAnsi="Roboto" w:hint="eastAsia"/>
          <w:b/>
          <w:sz w:val="28"/>
        </w:rPr>
        <w:t>与</w:t>
      </w:r>
      <w:r>
        <w:rPr>
          <w:rFonts w:ascii="Roboto" w:eastAsia="SimSun" w:hAnsi="Roboto" w:hint="eastAsia"/>
          <w:b/>
          <w:sz w:val="28"/>
        </w:rPr>
        <w:t xml:space="preserve"> LiSEC</w:t>
      </w:r>
      <w:r>
        <w:rPr>
          <w:rFonts w:ascii="Roboto" w:eastAsia="SimSun" w:hAnsi="Roboto" w:hint="eastAsia"/>
          <w:b/>
          <w:sz w:val="28"/>
        </w:rPr>
        <w:t>：双方合作以可靠、创新和</w:t>
      </w:r>
      <w:r>
        <w:rPr>
          <w:rFonts w:ascii="Roboto" w:eastAsia="SimSun" w:hAnsi="Roboto" w:hint="eastAsia"/>
          <w:b/>
          <w:sz w:val="28"/>
        </w:rPr>
        <w:t xml:space="preserve"> LONGLiFE </w:t>
      </w:r>
      <w:r>
        <w:rPr>
          <w:rFonts w:ascii="Roboto" w:eastAsia="SimSun" w:hAnsi="Roboto" w:hint="eastAsia"/>
          <w:b/>
          <w:sz w:val="28"/>
        </w:rPr>
        <w:t>解决方案为基石</w:t>
      </w:r>
    </w:p>
    <w:p w14:paraId="17474929" w14:textId="77777777" w:rsidR="00041FFD" w:rsidRDefault="00041FFD" w:rsidP="00041FFD">
      <w:pPr>
        <w:widowControl w:val="0"/>
        <w:spacing w:after="0" w:line="360" w:lineRule="auto"/>
        <w:jc w:val="both"/>
        <w:rPr>
          <w:rFonts w:ascii="Roboto" w:hAnsi="Roboto"/>
          <w:b/>
          <w:bCs/>
          <w:sz w:val="20"/>
        </w:rPr>
      </w:pPr>
    </w:p>
    <w:p w14:paraId="53BC8841" w14:textId="2A677FD6" w:rsidR="003122A6" w:rsidRDefault="00041FFD" w:rsidP="00041FFD">
      <w:pPr>
        <w:widowControl w:val="0"/>
        <w:spacing w:after="0" w:line="360" w:lineRule="auto"/>
        <w:jc w:val="both"/>
        <w:rPr>
          <w:rFonts w:ascii="Roboto" w:eastAsia="SimSun" w:hAnsi="Roboto"/>
          <w:sz w:val="20"/>
        </w:rPr>
      </w:pPr>
      <w:r>
        <w:rPr>
          <w:rFonts w:ascii="Roboto" w:eastAsia="SimSun" w:hAnsi="Roboto" w:hint="eastAsia"/>
          <w:sz w:val="20"/>
        </w:rPr>
        <w:t xml:space="preserve">National Glass </w:t>
      </w:r>
      <w:r>
        <w:rPr>
          <w:rFonts w:ascii="Roboto" w:eastAsia="SimSun" w:hAnsi="Roboto" w:hint="eastAsia"/>
          <w:sz w:val="20"/>
        </w:rPr>
        <w:t>公司成立于</w:t>
      </w:r>
      <w:r>
        <w:rPr>
          <w:rFonts w:ascii="Roboto" w:eastAsia="SimSun" w:hAnsi="Roboto" w:hint="eastAsia"/>
          <w:sz w:val="20"/>
        </w:rPr>
        <w:t xml:space="preserve"> 1989 </w:t>
      </w:r>
      <w:r>
        <w:rPr>
          <w:rFonts w:ascii="Roboto" w:eastAsia="SimSun" w:hAnsi="Roboto" w:hint="eastAsia"/>
          <w:sz w:val="20"/>
        </w:rPr>
        <w:t>年，拥有悠久的传统历史，是澳大利亚领先的玻璃加工制造商之一，其主要业务是为母公司</w:t>
      </w:r>
      <w:r>
        <w:rPr>
          <w:rFonts w:ascii="Roboto" w:eastAsia="SimSun" w:hAnsi="Roboto" w:hint="eastAsia"/>
          <w:sz w:val="20"/>
        </w:rPr>
        <w:t xml:space="preserve"> Bradnam's Windows and Doors </w:t>
      </w:r>
      <w:r>
        <w:rPr>
          <w:rFonts w:ascii="Roboto" w:eastAsia="SimSun" w:hAnsi="Roboto" w:hint="eastAsia"/>
          <w:sz w:val="20"/>
        </w:rPr>
        <w:t>供货。</w:t>
      </w:r>
      <w:r>
        <w:rPr>
          <w:rFonts w:ascii="Roboto" w:eastAsia="SimSun" w:hAnsi="Roboto" w:hint="eastAsia"/>
          <w:sz w:val="20"/>
        </w:rPr>
        <w:t xml:space="preserve">National Glass </w:t>
      </w:r>
      <w:r>
        <w:rPr>
          <w:rFonts w:ascii="Roboto" w:eastAsia="SimSun" w:hAnsi="Roboto" w:hint="eastAsia"/>
          <w:sz w:val="20"/>
        </w:rPr>
        <w:t>公司在布里斯班和汤斯维尔拥有两大生产基地，共聘用了</w:t>
      </w:r>
      <w:r>
        <w:rPr>
          <w:rFonts w:ascii="Roboto" w:eastAsia="SimSun" w:hAnsi="Roboto" w:hint="eastAsia"/>
          <w:sz w:val="20"/>
        </w:rPr>
        <w:t xml:space="preserve"> 150 </w:t>
      </w:r>
      <w:r>
        <w:rPr>
          <w:rFonts w:ascii="Roboto" w:eastAsia="SimSun" w:hAnsi="Roboto" w:hint="eastAsia"/>
          <w:sz w:val="20"/>
        </w:rPr>
        <w:t>名员工，这两座工厂优先为昆士兰州以及新南威尔士州的部分地区提供由</w:t>
      </w:r>
      <w:r>
        <w:rPr>
          <w:rFonts w:ascii="Roboto" w:eastAsia="SimSun" w:hAnsi="Roboto" w:hint="eastAsia"/>
          <w:sz w:val="20"/>
        </w:rPr>
        <w:t xml:space="preserve"> LiSEC </w:t>
      </w:r>
      <w:r>
        <w:rPr>
          <w:rFonts w:ascii="Roboto" w:eastAsia="SimSun" w:hAnsi="Roboto" w:hint="eastAsia"/>
          <w:sz w:val="20"/>
        </w:rPr>
        <w:t>机器制造而成的玻璃制品。</w:t>
      </w:r>
      <w:r>
        <w:rPr>
          <w:rFonts w:ascii="Roboto" w:eastAsia="SimSun" w:hAnsi="Roboto" w:hint="eastAsia"/>
          <w:sz w:val="20"/>
        </w:rPr>
        <w:t xml:space="preserve"> </w:t>
      </w:r>
    </w:p>
    <w:p w14:paraId="336B3F7A" w14:textId="77777777" w:rsidR="003122A6" w:rsidRDefault="003122A6" w:rsidP="00041FFD">
      <w:pPr>
        <w:widowControl w:val="0"/>
        <w:spacing w:after="0" w:line="360" w:lineRule="auto"/>
        <w:jc w:val="both"/>
        <w:rPr>
          <w:rFonts w:ascii="Roboto" w:hAnsi="Roboto"/>
          <w:sz w:val="20"/>
        </w:rPr>
      </w:pPr>
    </w:p>
    <w:p w14:paraId="1E5FD44D" w14:textId="33FF1D7E" w:rsidR="00041FFD" w:rsidRDefault="005C4C69" w:rsidP="00041FFD">
      <w:pPr>
        <w:widowControl w:val="0"/>
        <w:spacing w:after="0" w:line="360" w:lineRule="auto"/>
        <w:jc w:val="both"/>
        <w:rPr>
          <w:rFonts w:ascii="Roboto" w:eastAsia="SimSun" w:hAnsi="Roboto"/>
          <w:sz w:val="20"/>
        </w:rPr>
      </w:pPr>
      <w:r>
        <w:rPr>
          <w:rFonts w:ascii="Roboto" w:eastAsia="SimSun" w:hAnsi="Roboto" w:hint="eastAsia"/>
          <w:sz w:val="20"/>
        </w:rPr>
        <w:t xml:space="preserve">National Glass </w:t>
      </w:r>
      <w:r>
        <w:rPr>
          <w:rFonts w:ascii="Roboto" w:eastAsia="SimSun" w:hAnsi="Roboto" w:hint="eastAsia"/>
          <w:sz w:val="20"/>
        </w:rPr>
        <w:t>的主营业务就是为自家母公司及其合作伙伴提供优质玻璃制品。与此同时，该公司还致力于服务好更广泛的商业市场客户，特别是需要复杂或客制化玻璃制品的客户。该公司的优势在于较短的交货时间、过硬的专业工艺知识以及按需定制产品的能力——从带有图案的双层玻璃一直到量身定制的夹胶玻璃，可谓是无所不能。该公司的主要目标是为母公司供货，同时在加工型玻璃、双层玻璃和先进夹胶玻璃等领域稳步发展。可持续发展也是该公司关心的一个重要议题，为此，该公司一直致力于减少能源消耗、回收废物并利用太阳能。</w:t>
      </w:r>
    </w:p>
    <w:p w14:paraId="314BE09A" w14:textId="77777777" w:rsidR="005C4C69" w:rsidRDefault="005C4C69" w:rsidP="00041FFD">
      <w:pPr>
        <w:widowControl w:val="0"/>
        <w:spacing w:after="0" w:line="360" w:lineRule="auto"/>
        <w:jc w:val="both"/>
        <w:rPr>
          <w:rFonts w:ascii="Roboto" w:hAnsi="Roboto"/>
          <w:b/>
          <w:bCs/>
          <w:sz w:val="20"/>
        </w:rPr>
      </w:pPr>
    </w:p>
    <w:p w14:paraId="7FF05314" w14:textId="433B83CD" w:rsidR="00041FFD" w:rsidRPr="00041FFD" w:rsidRDefault="00041FFD" w:rsidP="00041FFD">
      <w:pPr>
        <w:widowControl w:val="0"/>
        <w:spacing w:after="0" w:line="360" w:lineRule="auto"/>
        <w:jc w:val="both"/>
        <w:rPr>
          <w:rFonts w:ascii="Roboto" w:eastAsia="SimSun" w:hAnsi="Roboto"/>
          <w:b/>
          <w:bCs/>
          <w:sz w:val="20"/>
        </w:rPr>
      </w:pPr>
      <w:r>
        <w:rPr>
          <w:rFonts w:ascii="Roboto" w:eastAsia="SimSun" w:hAnsi="Roboto" w:hint="eastAsia"/>
          <w:b/>
          <w:sz w:val="20"/>
        </w:rPr>
        <w:t>与</w:t>
      </w:r>
      <w:r>
        <w:rPr>
          <w:rFonts w:ascii="Roboto" w:eastAsia="SimSun" w:hAnsi="Roboto" w:hint="eastAsia"/>
          <w:b/>
          <w:sz w:val="20"/>
        </w:rPr>
        <w:t xml:space="preserve"> LiSEC </w:t>
      </w:r>
      <w:r>
        <w:rPr>
          <w:rFonts w:ascii="Roboto" w:eastAsia="SimSun" w:hAnsi="Roboto" w:hint="eastAsia"/>
          <w:b/>
          <w:sz w:val="20"/>
        </w:rPr>
        <w:t>的合作</w:t>
      </w:r>
    </w:p>
    <w:p w14:paraId="1FA9455B" w14:textId="0252A104" w:rsidR="00041FFD" w:rsidRPr="00041FFD" w:rsidRDefault="00041FFD" w:rsidP="00041FFD">
      <w:pPr>
        <w:widowControl w:val="0"/>
        <w:spacing w:after="0" w:line="360" w:lineRule="auto"/>
        <w:jc w:val="both"/>
        <w:rPr>
          <w:rFonts w:ascii="Roboto" w:eastAsia="SimSun" w:hAnsi="Roboto"/>
          <w:sz w:val="20"/>
        </w:rPr>
      </w:pPr>
      <w:r w:rsidRPr="00B8053D">
        <w:rPr>
          <w:rFonts w:ascii="Roboto" w:eastAsia="SimSun" w:hAnsi="Roboto" w:hint="eastAsia"/>
          <w:sz w:val="20"/>
          <w:lang w:val="en-US"/>
        </w:rPr>
        <w:t xml:space="preserve">National Glass </w:t>
      </w:r>
      <w:r>
        <w:rPr>
          <w:rFonts w:ascii="Roboto" w:eastAsia="SimSun" w:hAnsi="Roboto" w:hint="eastAsia"/>
          <w:sz w:val="20"/>
        </w:rPr>
        <w:t>与</w:t>
      </w:r>
      <w:r w:rsidRPr="00B8053D">
        <w:rPr>
          <w:rFonts w:ascii="Roboto" w:eastAsia="SimSun" w:hAnsi="Roboto" w:hint="eastAsia"/>
          <w:sz w:val="20"/>
          <w:lang w:val="en-US"/>
        </w:rPr>
        <w:t xml:space="preserve"> LiSEC </w:t>
      </w:r>
      <w:r>
        <w:rPr>
          <w:rFonts w:ascii="Roboto" w:eastAsia="SimSun" w:hAnsi="Roboto" w:hint="eastAsia"/>
          <w:sz w:val="20"/>
        </w:rPr>
        <w:t>的合作可以追溯到几十年前。从一开始，</w:t>
      </w:r>
      <w:r>
        <w:rPr>
          <w:rFonts w:ascii="Roboto" w:eastAsia="SimSun" w:hAnsi="Roboto" w:hint="eastAsia"/>
          <w:sz w:val="20"/>
        </w:rPr>
        <w:t xml:space="preserve">LiSEC </w:t>
      </w:r>
      <w:r>
        <w:rPr>
          <w:rFonts w:ascii="Roboto" w:eastAsia="SimSun" w:hAnsi="Roboto" w:hint="eastAsia"/>
          <w:sz w:val="20"/>
        </w:rPr>
        <w:t>设备就在</w:t>
      </w:r>
      <w:r>
        <w:rPr>
          <w:rFonts w:ascii="Roboto" w:eastAsia="SimSun" w:hAnsi="Roboto" w:hint="eastAsia"/>
          <w:sz w:val="20"/>
        </w:rPr>
        <w:t xml:space="preserve"> National Glass </w:t>
      </w:r>
      <w:r>
        <w:rPr>
          <w:rFonts w:ascii="Roboto" w:eastAsia="SimSun" w:hAnsi="Roboto" w:hint="eastAsia"/>
          <w:sz w:val="20"/>
        </w:rPr>
        <w:t>的生产中发挥最基本的作用。该公司采购的第一批设备包括有</w:t>
      </w:r>
      <w:r>
        <w:rPr>
          <w:rFonts w:ascii="Roboto" w:eastAsia="SimSun" w:hAnsi="Roboto" w:hint="eastAsia"/>
          <w:sz w:val="20"/>
        </w:rPr>
        <w:t xml:space="preserve"> LiSEC </w:t>
      </w:r>
      <w:r>
        <w:rPr>
          <w:rFonts w:ascii="Roboto" w:eastAsia="SimSun" w:hAnsi="Roboto" w:hint="eastAsia"/>
          <w:sz w:val="20"/>
        </w:rPr>
        <w:t>起重机、切割台和加工机——这些设备超级可靠，投入使用了</w:t>
      </w:r>
      <w:r>
        <w:rPr>
          <w:rFonts w:ascii="Roboto" w:eastAsia="SimSun" w:hAnsi="Roboto" w:hint="eastAsia"/>
          <w:sz w:val="20"/>
        </w:rPr>
        <w:t xml:space="preserve"> 20 </w:t>
      </w:r>
      <w:r>
        <w:rPr>
          <w:rFonts w:ascii="Roboto" w:eastAsia="SimSun" w:hAnsi="Roboto" w:hint="eastAsia"/>
          <w:sz w:val="20"/>
        </w:rPr>
        <w:t>多年。随着时间推移，对</w:t>
      </w:r>
      <w:r>
        <w:rPr>
          <w:rFonts w:ascii="Roboto" w:eastAsia="SimSun" w:hAnsi="Roboto" w:hint="eastAsia"/>
          <w:sz w:val="20"/>
        </w:rPr>
        <w:t xml:space="preserve"> LiSEC </w:t>
      </w:r>
      <w:r>
        <w:rPr>
          <w:rFonts w:ascii="Roboto" w:eastAsia="SimSun" w:hAnsi="Roboto" w:hint="eastAsia"/>
          <w:sz w:val="20"/>
        </w:rPr>
        <w:t>可靠性和创新实力的信任得到了进一步的巩固。因此，当</w:t>
      </w:r>
      <w:r>
        <w:rPr>
          <w:rFonts w:ascii="Roboto" w:eastAsia="SimSun" w:hAnsi="Roboto" w:hint="eastAsia"/>
          <w:sz w:val="20"/>
        </w:rPr>
        <w:t xml:space="preserve"> National Glass </w:t>
      </w:r>
      <w:r>
        <w:rPr>
          <w:rFonts w:ascii="Roboto" w:eastAsia="SimSun" w:hAnsi="Roboto" w:hint="eastAsia"/>
          <w:sz w:val="20"/>
        </w:rPr>
        <w:t>公司想要进行扩建和现代化改造的时候，</w:t>
      </w:r>
      <w:r>
        <w:rPr>
          <w:rFonts w:ascii="Roboto" w:eastAsia="SimSun" w:hAnsi="Roboto" w:hint="eastAsia"/>
          <w:sz w:val="20"/>
        </w:rPr>
        <w:t xml:space="preserve">LiSEC </w:t>
      </w:r>
      <w:r>
        <w:rPr>
          <w:rFonts w:ascii="Roboto" w:eastAsia="SimSun" w:hAnsi="Roboto" w:hint="eastAsia"/>
          <w:sz w:val="20"/>
        </w:rPr>
        <w:t>依然是机器和软件的首选合作伙伴。现如今，</w:t>
      </w:r>
      <w:r>
        <w:rPr>
          <w:rFonts w:ascii="Roboto" w:eastAsia="SimSun" w:hAnsi="Roboto" w:hint="eastAsia"/>
          <w:sz w:val="20"/>
        </w:rPr>
        <w:t xml:space="preserve">LiSEC </w:t>
      </w:r>
      <w:r>
        <w:rPr>
          <w:rFonts w:ascii="Roboto" w:eastAsia="SimSun" w:hAnsi="Roboto" w:hint="eastAsia"/>
          <w:sz w:val="20"/>
        </w:rPr>
        <w:t>设备占到了</w:t>
      </w:r>
      <w:r>
        <w:rPr>
          <w:rFonts w:ascii="Roboto" w:eastAsia="SimSun" w:hAnsi="Roboto" w:hint="eastAsia"/>
          <w:sz w:val="20"/>
        </w:rPr>
        <w:t xml:space="preserve"> National Glass </w:t>
      </w:r>
      <w:r>
        <w:rPr>
          <w:rFonts w:ascii="Roboto" w:eastAsia="SimSun" w:hAnsi="Roboto" w:hint="eastAsia"/>
          <w:sz w:val="20"/>
        </w:rPr>
        <w:t>生产车间机器总量的大约</w:t>
      </w:r>
      <w:r>
        <w:rPr>
          <w:rFonts w:ascii="Roboto" w:eastAsia="SimSun" w:hAnsi="Roboto" w:hint="eastAsia"/>
          <w:sz w:val="20"/>
        </w:rPr>
        <w:t xml:space="preserve"> 90%</w:t>
      </w:r>
      <w:r>
        <w:rPr>
          <w:rFonts w:ascii="Roboto" w:eastAsia="SimSun" w:hAnsi="Roboto" w:hint="eastAsia"/>
          <w:sz w:val="20"/>
        </w:rPr>
        <w:t>，这是双方互惠合作的有力证明。</w:t>
      </w:r>
    </w:p>
    <w:p w14:paraId="217EF60D" w14:textId="77777777" w:rsidR="005C4C69" w:rsidRDefault="005C4C69" w:rsidP="00041FFD">
      <w:pPr>
        <w:widowControl w:val="0"/>
        <w:spacing w:after="0" w:line="360" w:lineRule="auto"/>
        <w:jc w:val="both"/>
        <w:rPr>
          <w:rFonts w:ascii="Roboto" w:hAnsi="Roboto"/>
          <w:sz w:val="20"/>
        </w:rPr>
      </w:pPr>
    </w:p>
    <w:p w14:paraId="3BD68A60" w14:textId="55BA9DFC" w:rsidR="00041FFD" w:rsidRPr="00041FFD" w:rsidRDefault="00041FFD" w:rsidP="00041FFD">
      <w:pPr>
        <w:widowControl w:val="0"/>
        <w:spacing w:after="0" w:line="360" w:lineRule="auto"/>
        <w:jc w:val="both"/>
        <w:rPr>
          <w:rFonts w:ascii="Roboto" w:eastAsia="SimSun" w:hAnsi="Roboto"/>
          <w:sz w:val="20"/>
        </w:rPr>
      </w:pPr>
      <w:r>
        <w:rPr>
          <w:rFonts w:ascii="Roboto" w:eastAsia="SimSun" w:hAnsi="Roboto" w:hint="eastAsia"/>
          <w:sz w:val="20"/>
        </w:rPr>
        <w:t>合作日趋紧密，规模持续扩大。</w:t>
      </w:r>
      <w:r>
        <w:rPr>
          <w:rFonts w:ascii="Roboto" w:eastAsia="SimSun" w:hAnsi="Roboto" w:hint="eastAsia"/>
          <w:sz w:val="20"/>
        </w:rPr>
        <w:t xml:space="preserve">National Glass </w:t>
      </w:r>
      <w:r>
        <w:rPr>
          <w:rFonts w:ascii="Roboto" w:eastAsia="SimSun" w:hAnsi="Roboto" w:hint="eastAsia"/>
          <w:sz w:val="20"/>
        </w:rPr>
        <w:t>会定期与</w:t>
      </w:r>
      <w:r>
        <w:rPr>
          <w:rFonts w:ascii="Roboto" w:eastAsia="SimSun" w:hAnsi="Roboto" w:hint="eastAsia"/>
          <w:sz w:val="20"/>
        </w:rPr>
        <w:t xml:space="preserve"> LiSEC </w:t>
      </w:r>
      <w:r>
        <w:rPr>
          <w:rFonts w:ascii="Roboto" w:eastAsia="SimSun" w:hAnsi="Roboto" w:hint="eastAsia"/>
          <w:sz w:val="20"/>
        </w:rPr>
        <w:t>联系，可能是为了进行安全升级、索要新设备报价，也可能是为了及时了解最新技术发展。</w:t>
      </w:r>
      <w:r>
        <w:rPr>
          <w:rFonts w:ascii="Roboto" w:eastAsia="SimSun" w:hAnsi="Roboto" w:hint="eastAsia"/>
          <w:sz w:val="20"/>
        </w:rPr>
        <w:t xml:space="preserve">LiSEC </w:t>
      </w:r>
      <w:r>
        <w:rPr>
          <w:rFonts w:ascii="Roboto" w:eastAsia="SimSun" w:hAnsi="Roboto" w:hint="eastAsia"/>
          <w:sz w:val="20"/>
        </w:rPr>
        <w:t>不仅提供产品，还能分享专业知识、组织培训，且快速响应提供支持——这才是名副其实的商业合作关系。对于</w:t>
      </w:r>
      <w:r>
        <w:rPr>
          <w:rFonts w:ascii="Roboto" w:eastAsia="SimSun" w:hAnsi="Roboto" w:hint="eastAsia"/>
          <w:sz w:val="20"/>
        </w:rPr>
        <w:t xml:space="preserve"> National Glass </w:t>
      </w:r>
      <w:r>
        <w:rPr>
          <w:rFonts w:ascii="Roboto" w:eastAsia="SimSun" w:hAnsi="Roboto" w:hint="eastAsia"/>
          <w:sz w:val="20"/>
        </w:rPr>
        <w:t>而言，</w:t>
      </w:r>
      <w:r>
        <w:rPr>
          <w:rFonts w:ascii="Roboto" w:eastAsia="SimSun" w:hAnsi="Roboto" w:hint="eastAsia"/>
          <w:sz w:val="20"/>
        </w:rPr>
        <w:t xml:space="preserve">LiSEC </w:t>
      </w:r>
      <w:r>
        <w:rPr>
          <w:rFonts w:ascii="Roboto" w:eastAsia="SimSun" w:hAnsi="Roboto" w:hint="eastAsia"/>
          <w:sz w:val="20"/>
        </w:rPr>
        <w:t>是独一无二的合作伙伴，不仅拥有种类齐全的产品组合，还安排一名主要联络人。</w:t>
      </w:r>
      <w:r>
        <w:rPr>
          <w:rFonts w:ascii="Roboto" w:eastAsia="SimSun" w:hAnsi="Roboto" w:hint="eastAsia"/>
          <w:sz w:val="20"/>
        </w:rPr>
        <w:t xml:space="preserve"> </w:t>
      </w:r>
    </w:p>
    <w:p w14:paraId="137DC525" w14:textId="77777777" w:rsidR="005C4C69" w:rsidRDefault="005C4C69" w:rsidP="00041FFD">
      <w:pPr>
        <w:widowControl w:val="0"/>
        <w:spacing w:after="0" w:line="360" w:lineRule="auto"/>
        <w:jc w:val="both"/>
        <w:rPr>
          <w:rFonts w:ascii="Roboto" w:hAnsi="Roboto"/>
          <w:b/>
          <w:bCs/>
          <w:sz w:val="20"/>
        </w:rPr>
      </w:pPr>
    </w:p>
    <w:p w14:paraId="3831AF86" w14:textId="77777777" w:rsidR="00041FFD" w:rsidRDefault="00041FFD" w:rsidP="00041FFD">
      <w:pPr>
        <w:widowControl w:val="0"/>
        <w:spacing w:after="0" w:line="360" w:lineRule="auto"/>
        <w:jc w:val="both"/>
        <w:rPr>
          <w:rFonts w:ascii="Roboto" w:hAnsi="Roboto"/>
          <w:b/>
          <w:bCs/>
          <w:sz w:val="20"/>
        </w:rPr>
      </w:pPr>
    </w:p>
    <w:p w14:paraId="55B95399" w14:textId="36F7BAA5" w:rsidR="00041FFD" w:rsidRPr="00041FFD" w:rsidRDefault="00041FFD" w:rsidP="00041FFD">
      <w:pPr>
        <w:widowControl w:val="0"/>
        <w:spacing w:after="0" w:line="360" w:lineRule="auto"/>
        <w:jc w:val="both"/>
        <w:rPr>
          <w:rFonts w:ascii="Roboto" w:eastAsia="SimSun" w:hAnsi="Roboto"/>
          <w:b/>
          <w:bCs/>
          <w:sz w:val="20"/>
        </w:rPr>
      </w:pPr>
      <w:r>
        <w:rPr>
          <w:rFonts w:ascii="Roboto" w:eastAsia="SimSun" w:hAnsi="Roboto" w:hint="eastAsia"/>
          <w:b/>
          <w:sz w:val="20"/>
        </w:rPr>
        <w:t>高效、自动化和整体集成</w:t>
      </w:r>
    </w:p>
    <w:p w14:paraId="3C6B1507" w14:textId="492A8EAE" w:rsidR="008945CA" w:rsidRDefault="00041FFD" w:rsidP="005C4C69">
      <w:pPr>
        <w:widowControl w:val="0"/>
        <w:spacing w:after="0" w:line="360" w:lineRule="auto"/>
        <w:jc w:val="both"/>
        <w:rPr>
          <w:rFonts w:ascii="Roboto" w:eastAsia="SimSun" w:hAnsi="Roboto"/>
          <w:sz w:val="20"/>
        </w:rPr>
      </w:pPr>
      <w:r>
        <w:rPr>
          <w:rFonts w:ascii="Roboto" w:eastAsia="SimSun" w:hAnsi="Roboto" w:hint="eastAsia"/>
          <w:sz w:val="20"/>
        </w:rPr>
        <w:t xml:space="preserve">LiSEC </w:t>
      </w:r>
      <w:r>
        <w:rPr>
          <w:rFonts w:ascii="Roboto" w:eastAsia="SimSun" w:hAnsi="Roboto" w:hint="eastAsia"/>
          <w:sz w:val="20"/>
        </w:rPr>
        <w:t>的</w:t>
      </w:r>
      <w:r>
        <w:rPr>
          <w:rFonts w:ascii="Roboto" w:eastAsia="SimSun" w:hAnsi="Roboto" w:hint="eastAsia"/>
          <w:sz w:val="20"/>
        </w:rPr>
        <w:t xml:space="preserve"> all.in.one </w:t>
      </w:r>
      <w:r>
        <w:rPr>
          <w:rFonts w:ascii="Roboto" w:eastAsia="SimSun" w:hAnsi="Roboto" w:hint="eastAsia"/>
          <w:sz w:val="20"/>
        </w:rPr>
        <w:t>解决方案从根本上改变了</w:t>
      </w:r>
      <w:r>
        <w:rPr>
          <w:rFonts w:ascii="Roboto" w:eastAsia="SimSun" w:hAnsi="Roboto" w:hint="eastAsia"/>
          <w:sz w:val="20"/>
        </w:rPr>
        <w:t xml:space="preserve"> National Glass </w:t>
      </w:r>
      <w:r>
        <w:rPr>
          <w:rFonts w:ascii="Roboto" w:eastAsia="SimSun" w:hAnsi="Roboto" w:hint="eastAsia"/>
          <w:sz w:val="20"/>
        </w:rPr>
        <w:t>的各项工作流程。</w:t>
      </w:r>
      <w:r>
        <w:rPr>
          <w:rFonts w:ascii="Roboto" w:eastAsia="SimSun" w:hAnsi="Roboto" w:hint="eastAsia"/>
          <w:sz w:val="20"/>
        </w:rPr>
        <w:t xml:space="preserve">LiSEC </w:t>
      </w:r>
      <w:r>
        <w:rPr>
          <w:rFonts w:ascii="Roboto" w:eastAsia="SimSun" w:hAnsi="Roboto" w:hint="eastAsia"/>
          <w:sz w:val="20"/>
        </w:rPr>
        <w:t>的机器和软件接管了从订单录入到发货的所有工作步骤：切割、除膜、接缝、叠片和安装双层玻璃。</w:t>
      </w:r>
      <w:r>
        <w:rPr>
          <w:rFonts w:ascii="Roboto" w:eastAsia="SimSun" w:hAnsi="Roboto" w:hint="eastAsia"/>
          <w:sz w:val="20"/>
        </w:rPr>
        <w:t xml:space="preserve"> </w:t>
      </w:r>
    </w:p>
    <w:p w14:paraId="60FF923A" w14:textId="77777777" w:rsidR="008945CA" w:rsidRDefault="008945CA" w:rsidP="005C4C69">
      <w:pPr>
        <w:widowControl w:val="0"/>
        <w:spacing w:after="0" w:line="360" w:lineRule="auto"/>
        <w:jc w:val="both"/>
        <w:rPr>
          <w:rFonts w:ascii="Roboto" w:hAnsi="Roboto"/>
          <w:sz w:val="20"/>
        </w:rPr>
      </w:pPr>
    </w:p>
    <w:p w14:paraId="079CE009" w14:textId="47999908" w:rsidR="008945CA" w:rsidRDefault="008945CA" w:rsidP="005C4C69">
      <w:pPr>
        <w:widowControl w:val="0"/>
        <w:spacing w:after="0" w:line="360" w:lineRule="auto"/>
        <w:jc w:val="both"/>
        <w:rPr>
          <w:rFonts w:ascii="Roboto" w:eastAsia="SimSun" w:hAnsi="Roboto"/>
          <w:sz w:val="20"/>
        </w:rPr>
      </w:pPr>
      <w:r>
        <w:rPr>
          <w:rFonts w:ascii="Roboto" w:eastAsia="SimSun" w:hAnsi="Roboto" w:hint="eastAsia"/>
          <w:sz w:val="20"/>
        </w:rPr>
        <w:t>这种无缝集成方式让</w:t>
      </w:r>
      <w:r>
        <w:rPr>
          <w:rFonts w:ascii="Roboto" w:eastAsia="SimSun" w:hAnsi="Roboto" w:hint="eastAsia"/>
          <w:sz w:val="20"/>
        </w:rPr>
        <w:t xml:space="preserve"> National Glass </w:t>
      </w:r>
      <w:r>
        <w:rPr>
          <w:rFonts w:ascii="Roboto" w:eastAsia="SimSun" w:hAnsi="Roboto" w:hint="eastAsia"/>
          <w:sz w:val="20"/>
        </w:rPr>
        <w:t>公司能够以超乎想象的高效率和最少量的人工操作来加工所有产品，从大规格玻璃板一直到小规格的高度定制型产品。使用</w:t>
      </w:r>
      <w:r>
        <w:rPr>
          <w:rFonts w:ascii="Roboto" w:eastAsia="SimSun" w:hAnsi="Roboto" w:hint="eastAsia"/>
          <w:sz w:val="20"/>
        </w:rPr>
        <w:t xml:space="preserve"> LiSEC </w:t>
      </w:r>
      <w:r>
        <w:rPr>
          <w:rFonts w:ascii="Roboto" w:eastAsia="SimSun" w:hAnsi="Roboto" w:hint="eastAsia"/>
          <w:sz w:val="20"/>
        </w:rPr>
        <w:t>软件（如</w:t>
      </w:r>
      <w:r>
        <w:rPr>
          <w:rFonts w:ascii="Roboto" w:eastAsia="SimSun" w:hAnsi="Roboto" w:hint="eastAsia"/>
          <w:sz w:val="20"/>
        </w:rPr>
        <w:t xml:space="preserve"> GPS.prod</w:t>
      </w:r>
      <w:r>
        <w:rPr>
          <w:rFonts w:ascii="Roboto" w:eastAsia="SimSun" w:hAnsi="Roboto" w:hint="eastAsia"/>
          <w:sz w:val="20"/>
        </w:rPr>
        <w:t>、</w:t>
      </w:r>
      <w:r>
        <w:rPr>
          <w:rFonts w:ascii="Roboto" w:eastAsia="SimSun" w:hAnsi="Roboto" w:hint="eastAsia"/>
          <w:sz w:val="20"/>
        </w:rPr>
        <w:t xml:space="preserve">GPS.autofab </w:t>
      </w:r>
      <w:r>
        <w:rPr>
          <w:rFonts w:ascii="Roboto" w:eastAsia="SimSun" w:hAnsi="Roboto" w:hint="eastAsia"/>
          <w:sz w:val="20"/>
        </w:rPr>
        <w:t>和</w:t>
      </w:r>
      <w:r>
        <w:rPr>
          <w:rFonts w:ascii="Roboto" w:eastAsia="SimSun" w:hAnsi="Roboto" w:hint="eastAsia"/>
          <w:sz w:val="20"/>
        </w:rPr>
        <w:t xml:space="preserve"> ident</w:t>
      </w:r>
      <w:r>
        <w:rPr>
          <w:rFonts w:ascii="Roboto" w:eastAsia="SimSun" w:hAnsi="Roboto" w:hint="eastAsia"/>
          <w:sz w:val="20"/>
        </w:rPr>
        <w:t>）可让生产变得更合理，并为整个生产工艺实现透明化和控制管理。而这也为</w:t>
      </w:r>
      <w:r>
        <w:rPr>
          <w:rFonts w:ascii="Roboto" w:eastAsia="SimSun" w:hAnsi="Roboto" w:hint="eastAsia"/>
          <w:sz w:val="20"/>
        </w:rPr>
        <w:t xml:space="preserve"> National Glass </w:t>
      </w:r>
      <w:r>
        <w:rPr>
          <w:rFonts w:ascii="Roboto" w:eastAsia="SimSun" w:hAnsi="Roboto" w:hint="eastAsia"/>
          <w:sz w:val="20"/>
        </w:rPr>
        <w:t>公司保持良好声誉起到了至关重要的作用，即交货时间短且服务水平高。</w:t>
      </w:r>
      <w:r>
        <w:rPr>
          <w:rFonts w:ascii="Roboto" w:eastAsia="SimSun" w:hAnsi="Roboto" w:hint="eastAsia"/>
          <w:sz w:val="20"/>
        </w:rPr>
        <w:t xml:space="preserve"> </w:t>
      </w:r>
    </w:p>
    <w:p w14:paraId="70AEAC05" w14:textId="77777777" w:rsidR="008945CA" w:rsidRDefault="008945CA" w:rsidP="005C4C69">
      <w:pPr>
        <w:widowControl w:val="0"/>
        <w:spacing w:after="0" w:line="360" w:lineRule="auto"/>
        <w:jc w:val="both"/>
        <w:rPr>
          <w:rFonts w:ascii="Roboto" w:hAnsi="Roboto"/>
          <w:sz w:val="20"/>
        </w:rPr>
      </w:pPr>
    </w:p>
    <w:p w14:paraId="55CE2721" w14:textId="7F9F9357" w:rsidR="00041FFD" w:rsidRPr="00041FFD" w:rsidRDefault="005C4C69" w:rsidP="00041FFD">
      <w:pPr>
        <w:widowControl w:val="0"/>
        <w:spacing w:after="0" w:line="360" w:lineRule="auto"/>
        <w:jc w:val="both"/>
        <w:rPr>
          <w:rFonts w:ascii="Roboto" w:eastAsia="SimSun" w:hAnsi="Roboto"/>
          <w:sz w:val="20"/>
        </w:rPr>
      </w:pPr>
      <w:r>
        <w:rPr>
          <w:rFonts w:ascii="Roboto" w:eastAsia="SimSun" w:hAnsi="Roboto" w:hint="eastAsia"/>
          <w:sz w:val="20"/>
        </w:rPr>
        <w:t>希望提高自动化程度也是</w:t>
      </w:r>
      <w:r>
        <w:rPr>
          <w:rFonts w:ascii="Roboto" w:eastAsia="SimSun" w:hAnsi="Roboto" w:hint="eastAsia"/>
          <w:sz w:val="20"/>
        </w:rPr>
        <w:t xml:space="preserve"> National Glass </w:t>
      </w:r>
      <w:r>
        <w:rPr>
          <w:rFonts w:ascii="Roboto" w:eastAsia="SimSun" w:hAnsi="Roboto" w:hint="eastAsia"/>
          <w:sz w:val="20"/>
        </w:rPr>
        <w:t>选择</w:t>
      </w:r>
      <w:r>
        <w:rPr>
          <w:rFonts w:ascii="Roboto" w:eastAsia="SimSun" w:hAnsi="Roboto" w:hint="eastAsia"/>
          <w:sz w:val="20"/>
        </w:rPr>
        <w:t xml:space="preserve"> LiSEC </w:t>
      </w:r>
      <w:r>
        <w:rPr>
          <w:rFonts w:ascii="Roboto" w:eastAsia="SimSun" w:hAnsi="Roboto" w:hint="eastAsia"/>
          <w:sz w:val="20"/>
        </w:rPr>
        <w:t>的另一大主要原因。结合使用</w:t>
      </w:r>
      <w:r>
        <w:rPr>
          <w:rFonts w:ascii="Roboto" w:eastAsia="SimSun" w:hAnsi="Roboto" w:hint="eastAsia"/>
          <w:sz w:val="20"/>
        </w:rPr>
        <w:t xml:space="preserve"> LiSEC </w:t>
      </w:r>
      <w:r>
        <w:rPr>
          <w:rFonts w:ascii="Roboto" w:eastAsia="SimSun" w:hAnsi="Roboto" w:hint="eastAsia"/>
          <w:sz w:val="20"/>
        </w:rPr>
        <w:t>的机器和软件不仅能减少人工工作量，还最大限度地降低了人力配置，同时提高了产量。在当今劳动力紧缺的大环境下，这些优势难能可贵，这意味着</w:t>
      </w:r>
      <w:r>
        <w:rPr>
          <w:rFonts w:ascii="Roboto" w:eastAsia="SimSun" w:hAnsi="Roboto" w:hint="eastAsia"/>
          <w:sz w:val="20"/>
        </w:rPr>
        <w:t xml:space="preserve"> National Glass </w:t>
      </w:r>
      <w:r>
        <w:rPr>
          <w:rFonts w:ascii="Roboto" w:eastAsia="SimSun" w:hAnsi="Roboto" w:hint="eastAsia"/>
          <w:sz w:val="20"/>
        </w:rPr>
        <w:t>能以较低的工作量实现更高的产能，还能减少产品损伤。</w:t>
      </w:r>
    </w:p>
    <w:p w14:paraId="48C800F5" w14:textId="77777777" w:rsidR="005C4C69" w:rsidRDefault="005C4C69" w:rsidP="00041FFD">
      <w:pPr>
        <w:widowControl w:val="0"/>
        <w:spacing w:after="0" w:line="360" w:lineRule="auto"/>
        <w:jc w:val="both"/>
        <w:rPr>
          <w:rFonts w:ascii="Roboto" w:hAnsi="Roboto"/>
          <w:b/>
          <w:bCs/>
          <w:sz w:val="20"/>
        </w:rPr>
      </w:pPr>
    </w:p>
    <w:p w14:paraId="60BFF254" w14:textId="38BEE683" w:rsidR="00041FFD" w:rsidRPr="00041FFD" w:rsidRDefault="00041FFD" w:rsidP="00041FFD">
      <w:pPr>
        <w:widowControl w:val="0"/>
        <w:spacing w:after="0" w:line="360" w:lineRule="auto"/>
        <w:jc w:val="both"/>
        <w:rPr>
          <w:rFonts w:ascii="Roboto" w:eastAsia="SimSun" w:hAnsi="Roboto"/>
          <w:b/>
          <w:bCs/>
          <w:sz w:val="20"/>
        </w:rPr>
      </w:pPr>
      <w:r>
        <w:rPr>
          <w:rFonts w:ascii="Roboto" w:eastAsia="SimSun" w:hAnsi="Roboto" w:hint="eastAsia"/>
          <w:b/>
          <w:sz w:val="20"/>
        </w:rPr>
        <w:t>可靠性和服务</w:t>
      </w:r>
    </w:p>
    <w:p w14:paraId="79730BE2" w14:textId="329870FA" w:rsidR="00041FFD" w:rsidRDefault="00041FFD" w:rsidP="00041FFD">
      <w:pPr>
        <w:widowControl w:val="0"/>
        <w:spacing w:after="0" w:line="360" w:lineRule="auto"/>
        <w:jc w:val="both"/>
        <w:rPr>
          <w:rFonts w:ascii="Roboto" w:eastAsia="SimSun" w:hAnsi="Roboto"/>
          <w:sz w:val="20"/>
        </w:rPr>
      </w:pPr>
      <w:r>
        <w:rPr>
          <w:rFonts w:ascii="Roboto" w:eastAsia="SimSun" w:hAnsi="Roboto" w:hint="eastAsia"/>
          <w:sz w:val="20"/>
        </w:rPr>
        <w:t xml:space="preserve">LiSEC </w:t>
      </w:r>
      <w:r>
        <w:rPr>
          <w:rFonts w:ascii="Roboto" w:eastAsia="SimSun" w:hAnsi="Roboto" w:hint="eastAsia"/>
          <w:sz w:val="20"/>
        </w:rPr>
        <w:t>设备以其高可靠性而受到客户的青睐。举个例子，一台大约在</w:t>
      </w:r>
      <w:r>
        <w:rPr>
          <w:rFonts w:ascii="Roboto" w:eastAsia="SimSun" w:hAnsi="Roboto" w:hint="eastAsia"/>
          <w:sz w:val="20"/>
        </w:rPr>
        <w:t xml:space="preserve"> 2000 </w:t>
      </w:r>
      <w:r>
        <w:rPr>
          <w:rFonts w:ascii="Roboto" w:eastAsia="SimSun" w:hAnsi="Roboto" w:hint="eastAsia"/>
          <w:sz w:val="20"/>
        </w:rPr>
        <w:t>年安装的老款</w:t>
      </w:r>
      <w:r>
        <w:rPr>
          <w:rFonts w:ascii="Roboto" w:eastAsia="SimSun" w:hAnsi="Roboto" w:hint="eastAsia"/>
          <w:sz w:val="20"/>
        </w:rPr>
        <w:t xml:space="preserve"> LiSEC ESL </w:t>
      </w:r>
      <w:r>
        <w:rPr>
          <w:rFonts w:ascii="Roboto" w:eastAsia="SimSun" w:hAnsi="Roboto" w:hint="eastAsia"/>
          <w:sz w:val="20"/>
        </w:rPr>
        <w:t>切割台在被换下之前有长达二十年都没有出过问题。为此，</w:t>
      </w:r>
      <w:r>
        <w:rPr>
          <w:rFonts w:ascii="Roboto" w:eastAsia="SimSun" w:hAnsi="Roboto" w:hint="eastAsia"/>
          <w:sz w:val="20"/>
        </w:rPr>
        <w:t xml:space="preserve">National Glass </w:t>
      </w:r>
      <w:r>
        <w:rPr>
          <w:rFonts w:ascii="Roboto" w:eastAsia="SimSun" w:hAnsi="Roboto" w:hint="eastAsia"/>
          <w:sz w:val="20"/>
        </w:rPr>
        <w:t>强调道</w:t>
      </w:r>
      <w:r>
        <w:rPr>
          <w:rFonts w:ascii="Roboto" w:eastAsia="SimSun" w:hAnsi="Roboto" w:hint="eastAsia"/>
          <w:sz w:val="20"/>
        </w:rPr>
        <w:t xml:space="preserve"> LiSEC </w:t>
      </w:r>
      <w:r>
        <w:rPr>
          <w:rFonts w:ascii="Roboto" w:eastAsia="SimSun" w:hAnsi="Roboto" w:hint="eastAsia"/>
          <w:sz w:val="20"/>
        </w:rPr>
        <w:t>机器超级可靠。另外，</w:t>
      </w:r>
      <w:r>
        <w:rPr>
          <w:rFonts w:ascii="Roboto" w:eastAsia="SimSun" w:hAnsi="Roboto" w:hint="eastAsia"/>
          <w:sz w:val="20"/>
        </w:rPr>
        <w:t xml:space="preserve">LiSEC </w:t>
      </w:r>
      <w:r>
        <w:rPr>
          <w:rFonts w:ascii="Roboto" w:eastAsia="SimSun" w:hAnsi="Roboto" w:hint="eastAsia"/>
          <w:sz w:val="20"/>
        </w:rPr>
        <w:t>在服务和支持方面也表现卓越。虽然</w:t>
      </w:r>
      <w:r>
        <w:rPr>
          <w:rFonts w:ascii="Roboto" w:eastAsia="SimSun" w:hAnsi="Roboto" w:hint="eastAsia"/>
          <w:sz w:val="20"/>
        </w:rPr>
        <w:t xml:space="preserve"> National Glass </w:t>
      </w:r>
      <w:r>
        <w:rPr>
          <w:rFonts w:ascii="Roboto" w:eastAsia="SimSun" w:hAnsi="Roboto" w:hint="eastAsia"/>
          <w:sz w:val="20"/>
        </w:rPr>
        <w:t>位于澳大利亚，但</w:t>
      </w:r>
      <w:r>
        <w:rPr>
          <w:rFonts w:ascii="Roboto" w:eastAsia="SimSun" w:hAnsi="Roboto" w:hint="eastAsia"/>
          <w:sz w:val="20"/>
        </w:rPr>
        <w:t xml:space="preserve"> LiSEC </w:t>
      </w:r>
      <w:r>
        <w:rPr>
          <w:rFonts w:ascii="Roboto" w:eastAsia="SimSun" w:hAnsi="Roboto" w:hint="eastAsia"/>
          <w:sz w:val="20"/>
        </w:rPr>
        <w:t>依然提供</w:t>
      </w:r>
      <w:r>
        <w:rPr>
          <w:rFonts w:ascii="Roboto" w:eastAsia="SimSun" w:hAnsi="Roboto" w:hint="eastAsia"/>
          <w:sz w:val="20"/>
        </w:rPr>
        <w:t xml:space="preserve"> 24 </w:t>
      </w:r>
      <w:r>
        <w:rPr>
          <w:rFonts w:ascii="Roboto" w:eastAsia="SimSun" w:hAnsi="Roboto" w:hint="eastAsia"/>
          <w:sz w:val="20"/>
        </w:rPr>
        <w:t>小时支持服务，不仅响应时间短，还提供远程服务。</w:t>
      </w:r>
      <w:r>
        <w:rPr>
          <w:rFonts w:ascii="Roboto" w:eastAsia="SimSun" w:hAnsi="Roboto" w:hint="eastAsia"/>
          <w:sz w:val="20"/>
        </w:rPr>
        <w:t xml:space="preserve"> </w:t>
      </w:r>
    </w:p>
    <w:p w14:paraId="2838D253" w14:textId="77777777" w:rsidR="00041FFD" w:rsidRDefault="00041FFD" w:rsidP="00041FFD">
      <w:pPr>
        <w:widowControl w:val="0"/>
        <w:spacing w:after="0" w:line="360" w:lineRule="auto"/>
        <w:jc w:val="both"/>
        <w:rPr>
          <w:rFonts w:ascii="Roboto" w:hAnsi="Roboto"/>
          <w:b/>
          <w:bCs/>
          <w:sz w:val="20"/>
        </w:rPr>
      </w:pPr>
    </w:p>
    <w:p w14:paraId="087778E3" w14:textId="42D86F62" w:rsidR="00041FFD" w:rsidRPr="00041FFD" w:rsidRDefault="001501C6" w:rsidP="00041FFD">
      <w:pPr>
        <w:widowControl w:val="0"/>
        <w:spacing w:after="0" w:line="360" w:lineRule="auto"/>
        <w:jc w:val="both"/>
        <w:rPr>
          <w:rFonts w:ascii="Roboto" w:eastAsia="SimSun" w:hAnsi="Roboto"/>
          <w:b/>
          <w:bCs/>
          <w:sz w:val="20"/>
        </w:rPr>
      </w:pPr>
      <w:r>
        <w:rPr>
          <w:rFonts w:ascii="Roboto" w:eastAsia="SimSun" w:hAnsi="Roboto" w:hint="eastAsia"/>
          <w:b/>
          <w:sz w:val="20"/>
        </w:rPr>
        <w:t>通过</w:t>
      </w:r>
      <w:r>
        <w:rPr>
          <w:rFonts w:ascii="Roboto" w:eastAsia="SimSun" w:hAnsi="Roboto" w:hint="eastAsia"/>
          <w:b/>
          <w:sz w:val="20"/>
        </w:rPr>
        <w:t xml:space="preserve"> LONGLiFE </w:t>
      </w:r>
      <w:r>
        <w:rPr>
          <w:rFonts w:ascii="Roboto" w:eastAsia="SimSun" w:hAnsi="Roboto" w:hint="eastAsia"/>
          <w:b/>
          <w:sz w:val="20"/>
        </w:rPr>
        <w:t>升级为未来做好万全准备</w:t>
      </w:r>
      <w:r>
        <w:rPr>
          <w:rFonts w:ascii="Roboto" w:eastAsia="SimSun" w:hAnsi="Roboto" w:hint="eastAsia"/>
          <w:b/>
          <w:sz w:val="20"/>
        </w:rPr>
        <w:t xml:space="preserve"> </w:t>
      </w:r>
    </w:p>
    <w:p w14:paraId="6182D7AA" w14:textId="7892AC2E" w:rsidR="00041FFD" w:rsidRDefault="00041FFD" w:rsidP="00041FFD">
      <w:pPr>
        <w:widowControl w:val="0"/>
        <w:spacing w:after="0" w:line="360" w:lineRule="auto"/>
        <w:jc w:val="both"/>
        <w:rPr>
          <w:rFonts w:ascii="Roboto" w:eastAsia="SimSun" w:hAnsi="Roboto"/>
          <w:sz w:val="20"/>
        </w:rPr>
      </w:pPr>
      <w:r>
        <w:rPr>
          <w:rFonts w:ascii="Roboto" w:eastAsia="SimSun" w:hAnsi="Roboto" w:hint="eastAsia"/>
          <w:sz w:val="20"/>
        </w:rPr>
        <w:t xml:space="preserve">LiSEC </w:t>
      </w:r>
      <w:r>
        <w:rPr>
          <w:rFonts w:ascii="Roboto" w:eastAsia="SimSun" w:hAnsi="Roboto" w:hint="eastAsia"/>
          <w:sz w:val="20"/>
        </w:rPr>
        <w:t>的一大独家卖点便是</w:t>
      </w:r>
      <w:r>
        <w:rPr>
          <w:rFonts w:ascii="Roboto" w:eastAsia="SimSun" w:hAnsi="Roboto" w:hint="eastAsia"/>
          <w:sz w:val="20"/>
        </w:rPr>
        <w:t xml:space="preserve"> LONGLiFE </w:t>
      </w:r>
      <w:r>
        <w:rPr>
          <w:rFonts w:ascii="Roboto" w:eastAsia="SimSun" w:hAnsi="Roboto" w:hint="eastAsia"/>
          <w:sz w:val="20"/>
        </w:rPr>
        <w:t>程序。</w:t>
      </w:r>
      <w:r>
        <w:rPr>
          <w:rFonts w:ascii="Roboto" w:eastAsia="SimSun" w:hAnsi="Roboto" w:hint="eastAsia"/>
          <w:sz w:val="20"/>
        </w:rPr>
        <w:t xml:space="preserve">2023 </w:t>
      </w:r>
      <w:r>
        <w:rPr>
          <w:rFonts w:ascii="Roboto" w:eastAsia="SimSun" w:hAnsi="Roboto" w:hint="eastAsia"/>
          <w:sz w:val="20"/>
        </w:rPr>
        <w:t>年，</w:t>
      </w:r>
      <w:r>
        <w:rPr>
          <w:rFonts w:ascii="Roboto" w:eastAsia="SimSun" w:hAnsi="Roboto" w:hint="eastAsia"/>
          <w:sz w:val="20"/>
        </w:rPr>
        <w:t xml:space="preserve">National Glass </w:t>
      </w:r>
      <w:r>
        <w:rPr>
          <w:rFonts w:ascii="Roboto" w:eastAsia="SimSun" w:hAnsi="Roboto" w:hint="eastAsia"/>
          <w:sz w:val="20"/>
        </w:rPr>
        <w:t>对自家整座工厂进行了全面的</w:t>
      </w:r>
      <w:r>
        <w:rPr>
          <w:rFonts w:ascii="Roboto" w:eastAsia="SimSun" w:hAnsi="Roboto" w:hint="eastAsia"/>
          <w:sz w:val="20"/>
        </w:rPr>
        <w:t xml:space="preserve"> LONGLiFE </w:t>
      </w:r>
      <w:r>
        <w:rPr>
          <w:rFonts w:ascii="Roboto" w:eastAsia="SimSun" w:hAnsi="Roboto" w:hint="eastAsia"/>
          <w:sz w:val="20"/>
        </w:rPr>
        <w:t>升级，并将大约</w:t>
      </w:r>
      <w:r>
        <w:rPr>
          <w:rFonts w:ascii="Roboto" w:eastAsia="SimSun" w:hAnsi="Roboto" w:hint="eastAsia"/>
          <w:sz w:val="20"/>
        </w:rPr>
        <w:t xml:space="preserve"> 30 </w:t>
      </w:r>
      <w:r>
        <w:rPr>
          <w:rFonts w:ascii="Roboto" w:eastAsia="SimSun" w:hAnsi="Roboto" w:hint="eastAsia"/>
          <w:sz w:val="20"/>
        </w:rPr>
        <w:t>台电脑升级到更新版本的</w:t>
      </w:r>
      <w:r>
        <w:rPr>
          <w:rFonts w:ascii="Roboto" w:eastAsia="SimSun" w:hAnsi="Roboto" w:hint="eastAsia"/>
          <w:sz w:val="20"/>
        </w:rPr>
        <w:t xml:space="preserve"> Windows </w:t>
      </w:r>
      <w:r>
        <w:rPr>
          <w:rFonts w:ascii="Roboto" w:eastAsia="SimSun" w:hAnsi="Roboto" w:hint="eastAsia"/>
          <w:sz w:val="20"/>
        </w:rPr>
        <w:t>系统。这是因为该公司希望支持和安全性长久得到保障，从而对</w:t>
      </w:r>
      <w:r>
        <w:rPr>
          <w:rFonts w:ascii="Roboto" w:eastAsia="SimSun" w:hAnsi="Roboto" w:hint="eastAsia"/>
          <w:sz w:val="20"/>
        </w:rPr>
        <w:t xml:space="preserve"> IT </w:t>
      </w:r>
      <w:r>
        <w:rPr>
          <w:rFonts w:ascii="Roboto" w:eastAsia="SimSun" w:hAnsi="Roboto" w:hint="eastAsia"/>
          <w:sz w:val="20"/>
        </w:rPr>
        <w:t>安全提出了要求。升级过程顺利进行并最大限度缩短了生产中断时间。在这个过程中，</w:t>
      </w:r>
      <w:r>
        <w:rPr>
          <w:rFonts w:ascii="Roboto" w:eastAsia="SimSun" w:hAnsi="Roboto" w:hint="eastAsia"/>
          <w:sz w:val="20"/>
        </w:rPr>
        <w:t xml:space="preserve">LiSEC </w:t>
      </w:r>
      <w:r>
        <w:rPr>
          <w:rFonts w:ascii="Roboto" w:eastAsia="SimSun" w:hAnsi="Roboto" w:hint="eastAsia"/>
          <w:sz w:val="20"/>
        </w:rPr>
        <w:t>与</w:t>
      </w:r>
      <w:r>
        <w:rPr>
          <w:rFonts w:ascii="Roboto" w:eastAsia="SimSun" w:hAnsi="Roboto" w:hint="eastAsia"/>
          <w:sz w:val="20"/>
        </w:rPr>
        <w:t xml:space="preserve"> National Glass </w:t>
      </w:r>
      <w:r>
        <w:rPr>
          <w:rFonts w:ascii="Roboto" w:eastAsia="SimSun" w:hAnsi="Roboto" w:hint="eastAsia"/>
          <w:sz w:val="20"/>
        </w:rPr>
        <w:t>的</w:t>
      </w:r>
      <w:r>
        <w:rPr>
          <w:rFonts w:ascii="Roboto" w:eastAsia="SimSun" w:hAnsi="Roboto" w:hint="eastAsia"/>
          <w:sz w:val="20"/>
        </w:rPr>
        <w:t xml:space="preserve"> IT </w:t>
      </w:r>
      <w:r>
        <w:rPr>
          <w:rFonts w:ascii="Roboto" w:eastAsia="SimSun" w:hAnsi="Roboto" w:hint="eastAsia"/>
          <w:sz w:val="20"/>
        </w:rPr>
        <w:t>团队保持密切合作。自从升级以来，设备在可靠性和运行时间方面表现得都非常出色。据</w:t>
      </w:r>
      <w:r>
        <w:rPr>
          <w:rFonts w:ascii="Roboto" w:eastAsia="SimSun" w:hAnsi="Roboto" w:hint="eastAsia"/>
          <w:sz w:val="20"/>
        </w:rPr>
        <w:t xml:space="preserve"> National Glass </w:t>
      </w:r>
      <w:r>
        <w:rPr>
          <w:rFonts w:ascii="Roboto" w:eastAsia="SimSun" w:hAnsi="Roboto" w:hint="eastAsia"/>
          <w:sz w:val="20"/>
        </w:rPr>
        <w:t>称，</w:t>
      </w:r>
      <w:r>
        <w:rPr>
          <w:rFonts w:ascii="Roboto" w:eastAsia="SimSun" w:hAnsi="Roboto" w:hint="eastAsia"/>
          <w:sz w:val="20"/>
        </w:rPr>
        <w:t xml:space="preserve">LiSEC </w:t>
      </w:r>
      <w:r>
        <w:rPr>
          <w:rFonts w:ascii="Roboto" w:eastAsia="SimSun" w:hAnsi="Roboto" w:hint="eastAsia"/>
          <w:sz w:val="20"/>
        </w:rPr>
        <w:t>的</w:t>
      </w:r>
      <w:r>
        <w:rPr>
          <w:rFonts w:ascii="Roboto" w:eastAsia="SimSun" w:hAnsi="Roboto" w:hint="eastAsia"/>
          <w:sz w:val="20"/>
        </w:rPr>
        <w:t xml:space="preserve"> LONGLiFE </w:t>
      </w:r>
      <w:r>
        <w:rPr>
          <w:rFonts w:ascii="Roboto" w:eastAsia="SimSun" w:hAnsi="Roboto" w:hint="eastAsia"/>
          <w:sz w:val="20"/>
        </w:rPr>
        <w:t>程序能让客户通过有针对性的升级延长自家设备的使用寿命，而无需更换整台机器。这为</w:t>
      </w:r>
      <w:r>
        <w:rPr>
          <w:rFonts w:ascii="Roboto" w:eastAsia="SimSun" w:hAnsi="Roboto" w:hint="eastAsia"/>
          <w:sz w:val="20"/>
        </w:rPr>
        <w:t xml:space="preserve"> National Glass </w:t>
      </w:r>
      <w:r>
        <w:rPr>
          <w:rFonts w:ascii="Roboto" w:eastAsia="SimSun" w:hAnsi="Roboto" w:hint="eastAsia"/>
          <w:sz w:val="20"/>
        </w:rPr>
        <w:t>节省了大量时间和费用。毕竟电脑升级可以在一夜之间完成，而整台机器的整个更换工作会导致为期数周的停机时间。</w:t>
      </w:r>
    </w:p>
    <w:p w14:paraId="79EB647D" w14:textId="77777777" w:rsidR="008945CA" w:rsidRPr="00041FFD" w:rsidRDefault="008945CA" w:rsidP="00041FFD">
      <w:pPr>
        <w:widowControl w:val="0"/>
        <w:spacing w:after="0" w:line="360" w:lineRule="auto"/>
        <w:jc w:val="both"/>
        <w:rPr>
          <w:rFonts w:ascii="Roboto" w:hAnsi="Roboto"/>
          <w:sz w:val="20"/>
        </w:rPr>
      </w:pPr>
    </w:p>
    <w:p w14:paraId="73986E12" w14:textId="66153C07" w:rsidR="00041FFD" w:rsidRPr="00041FFD" w:rsidRDefault="00336A38" w:rsidP="00041FFD">
      <w:pPr>
        <w:widowControl w:val="0"/>
        <w:spacing w:after="0" w:line="360" w:lineRule="auto"/>
        <w:jc w:val="both"/>
        <w:rPr>
          <w:rFonts w:ascii="Roboto" w:eastAsia="SimSun" w:hAnsi="Roboto"/>
          <w:b/>
          <w:bCs/>
          <w:sz w:val="20"/>
        </w:rPr>
      </w:pPr>
      <w:r>
        <w:rPr>
          <w:rFonts w:ascii="Roboto" w:eastAsia="SimSun" w:hAnsi="Roboto" w:hint="eastAsia"/>
          <w:b/>
          <w:sz w:val="20"/>
        </w:rPr>
        <w:br/>
      </w:r>
      <w:r>
        <w:rPr>
          <w:rFonts w:ascii="Roboto" w:eastAsia="SimSun" w:hAnsi="Roboto" w:hint="eastAsia"/>
          <w:b/>
          <w:sz w:val="20"/>
        </w:rPr>
        <w:t>培训和知识共享</w:t>
      </w:r>
    </w:p>
    <w:p w14:paraId="39C39629" w14:textId="57ACD7EC" w:rsidR="00041FFD" w:rsidRPr="00041FFD" w:rsidRDefault="00041FFD" w:rsidP="00041FFD">
      <w:pPr>
        <w:widowControl w:val="0"/>
        <w:spacing w:after="0" w:line="360" w:lineRule="auto"/>
        <w:jc w:val="both"/>
        <w:rPr>
          <w:rFonts w:ascii="Roboto" w:eastAsia="SimSun" w:hAnsi="Roboto"/>
          <w:sz w:val="20"/>
        </w:rPr>
      </w:pPr>
      <w:r>
        <w:rPr>
          <w:rFonts w:ascii="Roboto" w:eastAsia="SimSun" w:hAnsi="Roboto" w:hint="eastAsia"/>
          <w:sz w:val="20"/>
        </w:rPr>
        <w:t xml:space="preserve">National Glass </w:t>
      </w:r>
      <w:r>
        <w:rPr>
          <w:rFonts w:ascii="Roboto" w:eastAsia="SimSun" w:hAnsi="Roboto" w:hint="eastAsia"/>
          <w:sz w:val="20"/>
        </w:rPr>
        <w:t>还从</w:t>
      </w:r>
      <w:r>
        <w:rPr>
          <w:rFonts w:ascii="Roboto" w:eastAsia="SimSun" w:hAnsi="Roboto" w:hint="eastAsia"/>
          <w:sz w:val="20"/>
        </w:rPr>
        <w:t xml:space="preserve"> LiSEC </w:t>
      </w:r>
      <w:r>
        <w:rPr>
          <w:rFonts w:ascii="Roboto" w:eastAsia="SimSun" w:hAnsi="Roboto" w:hint="eastAsia"/>
          <w:sz w:val="20"/>
        </w:rPr>
        <w:t>的全面培训计划中获益，其中就包括在</w:t>
      </w:r>
      <w:r>
        <w:rPr>
          <w:rFonts w:ascii="Roboto" w:eastAsia="SimSun" w:hAnsi="Roboto" w:hint="eastAsia"/>
          <w:sz w:val="20"/>
        </w:rPr>
        <w:t xml:space="preserve"> LiSEC </w:t>
      </w:r>
      <w:r>
        <w:rPr>
          <w:rFonts w:ascii="Roboto" w:eastAsia="SimSun" w:hAnsi="Roboto" w:hint="eastAsia"/>
          <w:sz w:val="20"/>
        </w:rPr>
        <w:t>奥地利总部组织的培训。这些</w:t>
      </w:r>
      <w:r>
        <w:rPr>
          <w:rFonts w:ascii="Roboto" w:eastAsia="SimSun" w:hAnsi="Roboto" w:hint="eastAsia"/>
          <w:sz w:val="20"/>
        </w:rPr>
        <w:lastRenderedPageBreak/>
        <w:t>培训计划旨在教授员工操作和维护先进自动化设备所需的技能，并在公司内部打造共享知识的企业文化。</w:t>
      </w:r>
    </w:p>
    <w:p w14:paraId="5FDE83C3" w14:textId="77777777" w:rsidR="008945CA" w:rsidRDefault="008945CA" w:rsidP="00041FFD">
      <w:pPr>
        <w:widowControl w:val="0"/>
        <w:spacing w:after="0" w:line="360" w:lineRule="auto"/>
        <w:jc w:val="both"/>
        <w:rPr>
          <w:rFonts w:ascii="Roboto" w:hAnsi="Roboto"/>
          <w:b/>
          <w:bCs/>
          <w:sz w:val="20"/>
        </w:rPr>
      </w:pPr>
    </w:p>
    <w:p w14:paraId="4F579C40" w14:textId="31E98161" w:rsidR="00041FFD" w:rsidRPr="00041FFD" w:rsidRDefault="00041FFD" w:rsidP="00041FFD">
      <w:pPr>
        <w:widowControl w:val="0"/>
        <w:spacing w:after="0" w:line="360" w:lineRule="auto"/>
        <w:jc w:val="both"/>
        <w:rPr>
          <w:rFonts w:ascii="Roboto" w:eastAsia="SimSun" w:hAnsi="Roboto"/>
          <w:b/>
          <w:bCs/>
          <w:sz w:val="20"/>
        </w:rPr>
      </w:pPr>
      <w:r>
        <w:rPr>
          <w:rFonts w:ascii="Roboto" w:eastAsia="SimSun" w:hAnsi="Roboto" w:hint="eastAsia"/>
          <w:b/>
          <w:sz w:val="20"/>
        </w:rPr>
        <w:t>展望</w:t>
      </w:r>
    </w:p>
    <w:p w14:paraId="6F122DDF" w14:textId="6EE1F385" w:rsidR="00041FFD" w:rsidRPr="00041FFD" w:rsidRDefault="00041FFD" w:rsidP="00041FFD">
      <w:pPr>
        <w:widowControl w:val="0"/>
        <w:spacing w:after="0" w:line="360" w:lineRule="auto"/>
        <w:jc w:val="both"/>
        <w:rPr>
          <w:rFonts w:ascii="Roboto" w:eastAsia="SimSun" w:hAnsi="Roboto"/>
          <w:sz w:val="20"/>
        </w:rPr>
      </w:pPr>
      <w:r>
        <w:rPr>
          <w:rFonts w:ascii="Roboto" w:eastAsia="SimSun" w:hAnsi="Roboto" w:hint="eastAsia"/>
          <w:sz w:val="20"/>
        </w:rPr>
        <w:t>鉴于昆士兰州的市场发展前景，特别是即将到来的</w:t>
      </w:r>
      <w:r>
        <w:rPr>
          <w:rFonts w:ascii="Roboto" w:eastAsia="SimSun" w:hAnsi="Roboto" w:hint="eastAsia"/>
          <w:sz w:val="20"/>
        </w:rPr>
        <w:t xml:space="preserve"> 2032 </w:t>
      </w:r>
      <w:r>
        <w:rPr>
          <w:rFonts w:ascii="Roboto" w:eastAsia="SimSun" w:hAnsi="Roboto" w:hint="eastAsia"/>
          <w:sz w:val="20"/>
        </w:rPr>
        <w:t>年奥运会，以及对中空玻璃和现代玻璃制品的需求正在日益增长，</w:t>
      </w:r>
      <w:r>
        <w:rPr>
          <w:rFonts w:ascii="Roboto" w:eastAsia="SimSun" w:hAnsi="Roboto" w:hint="eastAsia"/>
          <w:sz w:val="20"/>
        </w:rPr>
        <w:t xml:space="preserve">National Glass </w:t>
      </w:r>
      <w:r>
        <w:rPr>
          <w:rFonts w:ascii="Roboto" w:eastAsia="SimSun" w:hAnsi="Roboto" w:hint="eastAsia"/>
          <w:sz w:val="20"/>
        </w:rPr>
        <w:t>在未来拥有非常可观的发展潜力。该公司将继续致力于可持续发展、推陈出新以及为客户提供优质的产品和周到的服务。这家公司也期待未来在进行扩展和现代化改造的过程中加深与</w:t>
      </w:r>
      <w:r>
        <w:rPr>
          <w:rFonts w:ascii="Roboto" w:eastAsia="SimSun" w:hAnsi="Roboto" w:hint="eastAsia"/>
          <w:sz w:val="20"/>
        </w:rPr>
        <w:t xml:space="preserve"> LiSEC </w:t>
      </w:r>
      <w:r>
        <w:rPr>
          <w:rFonts w:ascii="Roboto" w:eastAsia="SimSun" w:hAnsi="Roboto" w:hint="eastAsia"/>
          <w:sz w:val="20"/>
        </w:rPr>
        <w:t>的合作，并相信</w:t>
      </w:r>
      <w:r>
        <w:rPr>
          <w:rFonts w:ascii="Roboto" w:eastAsia="SimSun" w:hAnsi="Roboto" w:hint="eastAsia"/>
          <w:sz w:val="20"/>
        </w:rPr>
        <w:t xml:space="preserve"> LiSEC </w:t>
      </w:r>
      <w:r>
        <w:rPr>
          <w:rFonts w:ascii="Roboto" w:eastAsia="SimSun" w:hAnsi="Roboto" w:hint="eastAsia"/>
          <w:sz w:val="20"/>
        </w:rPr>
        <w:t>会在未来几年继续支持</w:t>
      </w:r>
      <w:r>
        <w:rPr>
          <w:rFonts w:ascii="Roboto" w:eastAsia="SimSun" w:hAnsi="Roboto" w:hint="eastAsia"/>
          <w:sz w:val="20"/>
        </w:rPr>
        <w:t xml:space="preserve"> National Glass </w:t>
      </w:r>
      <w:r>
        <w:rPr>
          <w:rFonts w:ascii="Roboto" w:eastAsia="SimSun" w:hAnsi="Roboto" w:hint="eastAsia"/>
          <w:sz w:val="20"/>
        </w:rPr>
        <w:t>发展壮大和提升创新实力。</w:t>
      </w:r>
    </w:p>
    <w:p w14:paraId="409BB528" w14:textId="77777777" w:rsidR="002D77E8" w:rsidRPr="00041FFD" w:rsidRDefault="002D77E8" w:rsidP="00546669">
      <w:pPr>
        <w:widowControl w:val="0"/>
        <w:spacing w:after="0" w:line="360" w:lineRule="auto"/>
        <w:jc w:val="both"/>
        <w:rPr>
          <w:rFonts w:ascii="Roboto" w:hAnsi="Roboto"/>
          <w:sz w:val="20"/>
        </w:rPr>
      </w:pPr>
    </w:p>
    <w:p w14:paraId="1D46E07B" w14:textId="77777777" w:rsidR="001501C6" w:rsidRPr="002D77E8" w:rsidRDefault="00546669" w:rsidP="001501C6">
      <w:pPr>
        <w:widowControl w:val="0"/>
        <w:spacing w:after="0" w:line="360" w:lineRule="auto"/>
        <w:jc w:val="both"/>
        <w:rPr>
          <w:rFonts w:ascii="Roboto" w:eastAsia="SimSun" w:hAnsi="Roboto"/>
          <w:b/>
          <w:bCs/>
          <w:sz w:val="20"/>
        </w:rPr>
      </w:pPr>
      <w:r>
        <w:rPr>
          <w:rFonts w:ascii="Roboto" w:eastAsia="SimSun" w:hAnsi="Roboto" w:hint="eastAsia"/>
          <w:sz w:val="20"/>
        </w:rPr>
        <w:t>照片</w:t>
      </w:r>
      <w:r>
        <w:rPr>
          <w:rFonts w:ascii="Roboto" w:eastAsia="SimSun" w:hAnsi="Roboto" w:hint="eastAsia"/>
          <w:sz w:val="20"/>
        </w:rPr>
        <w:t xml:space="preserve"> © </w:t>
      </w:r>
      <w:r>
        <w:rPr>
          <w:rFonts w:ascii="Roboto" w:eastAsia="SimSun" w:hAnsi="Roboto" w:hint="eastAsia"/>
          <w:i/>
          <w:sz w:val="20"/>
        </w:rPr>
        <w:t>National Glass</w:t>
      </w:r>
    </w:p>
    <w:p w14:paraId="48B52F3D" w14:textId="431EA201" w:rsidR="00546669" w:rsidRPr="00546669" w:rsidRDefault="00546669" w:rsidP="00546669">
      <w:pPr>
        <w:widowControl w:val="0"/>
        <w:spacing w:after="0" w:line="360" w:lineRule="auto"/>
        <w:jc w:val="both"/>
        <w:rPr>
          <w:rFonts w:ascii="Roboto" w:hAnsi="Roboto"/>
          <w:sz w:val="20"/>
        </w:rPr>
      </w:pPr>
    </w:p>
    <w:p w14:paraId="6DD07D38" w14:textId="77777777" w:rsidR="00153157" w:rsidRPr="00546669" w:rsidRDefault="00153157" w:rsidP="00153157">
      <w:pPr>
        <w:widowControl w:val="0"/>
        <w:spacing w:after="0" w:line="360" w:lineRule="auto"/>
        <w:jc w:val="both"/>
        <w:rPr>
          <w:rFonts w:ascii="Roboto" w:hAnsi="Roboto"/>
          <w:sz w:val="20"/>
        </w:rPr>
      </w:pPr>
    </w:p>
    <w:p w14:paraId="7260C36E" w14:textId="77777777" w:rsidR="00153157" w:rsidRDefault="00153157" w:rsidP="00153157">
      <w:pPr>
        <w:widowControl w:val="0"/>
        <w:spacing w:after="0" w:line="360" w:lineRule="auto"/>
        <w:jc w:val="both"/>
        <w:rPr>
          <w:rFonts w:ascii="Roboto" w:hAnsi="Roboto"/>
          <w:i/>
          <w:sz w:val="20"/>
        </w:rPr>
      </w:pPr>
      <w:r>
        <w:rPr>
          <w:noProof/>
        </w:rPr>
        <w:drawing>
          <wp:inline distT="0" distB="0" distL="0" distR="0" wp14:anchorId="4493534B" wp14:editId="62EF4966">
            <wp:extent cx="5760720" cy="4319905"/>
            <wp:effectExtent l="0" t="0" r="0" b="4445"/>
            <wp:docPr id="11099130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0720" cy="4319905"/>
                    </a:xfrm>
                    <a:prstGeom prst="rect">
                      <a:avLst/>
                    </a:prstGeom>
                    <a:noFill/>
                    <a:ln>
                      <a:noFill/>
                    </a:ln>
                  </pic:spPr>
                </pic:pic>
              </a:graphicData>
            </a:graphic>
          </wp:inline>
        </w:drawing>
      </w:r>
    </w:p>
    <w:p w14:paraId="02EA9DCA" w14:textId="77777777" w:rsidR="00153157" w:rsidRPr="00153157" w:rsidRDefault="00153157" w:rsidP="00153157">
      <w:pPr>
        <w:widowControl w:val="0"/>
        <w:spacing w:after="0" w:line="360" w:lineRule="auto"/>
        <w:jc w:val="both"/>
        <w:rPr>
          <w:rFonts w:ascii="Roboto" w:hAnsi="Roboto"/>
          <w:bCs/>
          <w:i/>
          <w:sz w:val="20"/>
          <w:lang w:val="de-AT"/>
        </w:rPr>
      </w:pPr>
      <w:r w:rsidRPr="007803AF">
        <w:rPr>
          <w:rFonts w:ascii="Roboto" w:hAnsi="Roboto"/>
          <w:b/>
          <w:i/>
          <w:sz w:val="20"/>
        </w:rPr>
        <w:t xml:space="preserve">© </w:t>
      </w:r>
      <w:r w:rsidRPr="007803AF">
        <w:rPr>
          <w:rFonts w:ascii="Roboto" w:hAnsi="Roboto"/>
          <w:bCs/>
          <w:i/>
          <w:sz w:val="20"/>
        </w:rPr>
        <w:t xml:space="preserve">LiSEC: </w:t>
      </w:r>
      <w:r w:rsidRPr="00153157">
        <w:rPr>
          <w:rFonts w:ascii="Roboto" w:hAnsi="Roboto"/>
          <w:bCs/>
          <w:i/>
          <w:iCs/>
          <w:sz w:val="20"/>
          <w:lang w:val="de-AT"/>
        </w:rPr>
        <w:t>Twain Drewett</w:t>
      </w:r>
      <w:r w:rsidRPr="00153157">
        <w:rPr>
          <w:rFonts w:ascii="Roboto" w:hAnsi="Roboto"/>
          <w:bCs/>
          <w:i/>
          <w:iCs/>
          <w:sz w:val="20"/>
          <w:lang w:val="de-AT"/>
        </w:rPr>
        <w:t>、</w:t>
      </w:r>
      <w:r w:rsidRPr="00153157">
        <w:rPr>
          <w:rFonts w:ascii="Roboto" w:hAnsi="Roboto"/>
          <w:bCs/>
          <w:i/>
          <w:iCs/>
          <w:sz w:val="20"/>
          <w:lang w:val="de-AT"/>
        </w:rPr>
        <w:t>Christian Krenn</w:t>
      </w:r>
      <w:r w:rsidRPr="00153157">
        <w:rPr>
          <w:rFonts w:ascii="Roboto" w:hAnsi="Roboto"/>
          <w:bCs/>
          <w:i/>
          <w:iCs/>
          <w:sz w:val="20"/>
          <w:lang w:val="de-AT"/>
        </w:rPr>
        <w:t>、</w:t>
      </w:r>
      <w:r w:rsidRPr="00153157">
        <w:rPr>
          <w:rFonts w:ascii="Roboto" w:hAnsi="Roboto"/>
          <w:bCs/>
          <w:i/>
          <w:iCs/>
          <w:sz w:val="20"/>
          <w:lang w:val="de-AT"/>
        </w:rPr>
        <w:t>Matthew Churchill</w:t>
      </w:r>
      <w:r w:rsidRPr="00153157">
        <w:rPr>
          <w:rFonts w:ascii="Roboto" w:hAnsi="Roboto"/>
          <w:bCs/>
          <w:i/>
          <w:iCs/>
          <w:sz w:val="20"/>
          <w:lang w:val="de-AT"/>
        </w:rPr>
        <w:t>（</w:t>
      </w:r>
      <w:r w:rsidRPr="00153157">
        <w:rPr>
          <w:rFonts w:ascii="Roboto" w:hAnsi="Roboto"/>
          <w:bCs/>
          <w:i/>
          <w:iCs/>
          <w:sz w:val="20"/>
          <w:lang w:val="de-AT"/>
        </w:rPr>
        <w:t>National Glass</w:t>
      </w:r>
      <w:r w:rsidRPr="00153157">
        <w:rPr>
          <w:rFonts w:ascii="Roboto" w:hAnsi="Roboto"/>
          <w:bCs/>
          <w:i/>
          <w:iCs/>
          <w:sz w:val="20"/>
          <w:lang w:val="de-AT"/>
        </w:rPr>
        <w:t>）、</w:t>
      </w:r>
      <w:r w:rsidRPr="00153157">
        <w:rPr>
          <w:rFonts w:ascii="Roboto" w:hAnsi="Roboto"/>
          <w:bCs/>
          <w:i/>
          <w:iCs/>
          <w:sz w:val="20"/>
          <w:lang w:val="de-AT"/>
        </w:rPr>
        <w:t>Chris O’Brien</w:t>
      </w:r>
      <w:r w:rsidRPr="00153157">
        <w:rPr>
          <w:rFonts w:ascii="Roboto" w:hAnsi="Roboto"/>
          <w:bCs/>
          <w:i/>
          <w:iCs/>
          <w:sz w:val="20"/>
          <w:lang w:val="de-AT"/>
        </w:rPr>
        <w:t>（</w:t>
      </w:r>
      <w:r w:rsidRPr="00153157">
        <w:rPr>
          <w:rFonts w:ascii="Roboto" w:hAnsi="Roboto"/>
          <w:bCs/>
          <w:i/>
          <w:iCs/>
          <w:sz w:val="20"/>
          <w:lang w:val="de-AT"/>
        </w:rPr>
        <w:t>National Glass</w:t>
      </w:r>
      <w:r w:rsidRPr="00153157">
        <w:rPr>
          <w:rFonts w:ascii="Roboto" w:hAnsi="Roboto"/>
          <w:bCs/>
          <w:i/>
          <w:iCs/>
          <w:sz w:val="20"/>
          <w:lang w:val="de-AT"/>
        </w:rPr>
        <w:t>）、</w:t>
      </w:r>
      <w:r w:rsidRPr="00153157">
        <w:rPr>
          <w:rFonts w:ascii="Roboto" w:hAnsi="Roboto"/>
          <w:bCs/>
          <w:i/>
          <w:iCs/>
          <w:sz w:val="20"/>
          <w:lang w:val="de-AT"/>
        </w:rPr>
        <w:t>Gottfried Brunbauer</w:t>
      </w:r>
      <w:r w:rsidRPr="00153157">
        <w:rPr>
          <w:rFonts w:ascii="Roboto" w:hAnsi="Roboto"/>
          <w:bCs/>
          <w:i/>
          <w:iCs/>
          <w:sz w:val="20"/>
          <w:lang w:val="de-AT"/>
        </w:rPr>
        <w:t>、</w:t>
      </w:r>
      <w:r w:rsidRPr="00153157">
        <w:rPr>
          <w:rFonts w:ascii="Roboto" w:hAnsi="Roboto"/>
          <w:bCs/>
          <w:i/>
          <w:iCs/>
          <w:sz w:val="20"/>
          <w:lang w:val="de-AT"/>
        </w:rPr>
        <w:t>Franz Dorninger</w:t>
      </w:r>
    </w:p>
    <w:p w14:paraId="053636FE" w14:textId="7DB3F724" w:rsidR="00153157" w:rsidRPr="00153157" w:rsidRDefault="00153157" w:rsidP="00153157">
      <w:pPr>
        <w:widowControl w:val="0"/>
        <w:spacing w:after="0" w:line="360" w:lineRule="auto"/>
        <w:jc w:val="both"/>
        <w:rPr>
          <w:rFonts w:ascii="Roboto" w:hAnsi="Roboto"/>
          <w:b/>
          <w:bCs/>
          <w:sz w:val="20"/>
          <w:lang w:val="de-AT"/>
        </w:rPr>
      </w:pPr>
    </w:p>
    <w:p w14:paraId="0BE874A2" w14:textId="77777777" w:rsidR="00153157" w:rsidRPr="007803AF" w:rsidRDefault="00153157" w:rsidP="00153157">
      <w:pPr>
        <w:widowControl w:val="0"/>
        <w:spacing w:after="0" w:line="360" w:lineRule="auto"/>
        <w:jc w:val="both"/>
        <w:rPr>
          <w:rFonts w:ascii="Roboto" w:hAnsi="Roboto"/>
          <w:b/>
          <w:bCs/>
          <w:iCs/>
          <w:sz w:val="20"/>
        </w:rPr>
      </w:pPr>
    </w:p>
    <w:p w14:paraId="6FCF33D4" w14:textId="77777777" w:rsidR="00153157" w:rsidRPr="007803AF" w:rsidRDefault="00153157" w:rsidP="00153157">
      <w:pPr>
        <w:widowControl w:val="0"/>
        <w:spacing w:after="0" w:line="360" w:lineRule="auto"/>
        <w:jc w:val="both"/>
        <w:rPr>
          <w:rFonts w:ascii="Roboto" w:hAnsi="Roboto"/>
          <w:sz w:val="20"/>
        </w:rPr>
      </w:pPr>
    </w:p>
    <w:p w14:paraId="7B044911" w14:textId="77777777" w:rsidR="00153157" w:rsidRPr="001501C6" w:rsidRDefault="00153157" w:rsidP="00153157">
      <w:pPr>
        <w:widowControl w:val="0"/>
        <w:spacing w:after="0" w:line="360" w:lineRule="auto"/>
        <w:jc w:val="both"/>
        <w:rPr>
          <w:rFonts w:ascii="Roboto" w:hAnsi="Roboto"/>
          <w:b/>
          <w:sz w:val="20"/>
        </w:rPr>
      </w:pPr>
      <w:r>
        <w:rPr>
          <w:noProof/>
        </w:rPr>
        <w:drawing>
          <wp:inline distT="0" distB="0" distL="0" distR="0" wp14:anchorId="10DFB024" wp14:editId="7074FFA3">
            <wp:extent cx="5760720" cy="3023870"/>
            <wp:effectExtent l="0" t="0" r="0" b="5080"/>
            <wp:docPr id="1040015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023870"/>
                    </a:xfrm>
                    <a:prstGeom prst="rect">
                      <a:avLst/>
                    </a:prstGeom>
                    <a:noFill/>
                    <a:ln>
                      <a:noFill/>
                    </a:ln>
                  </pic:spPr>
                </pic:pic>
              </a:graphicData>
            </a:graphic>
          </wp:inline>
        </w:drawing>
      </w:r>
    </w:p>
    <w:p w14:paraId="4416AD16" w14:textId="77777777" w:rsidR="00153157" w:rsidRPr="00153157" w:rsidRDefault="00153157" w:rsidP="00153157">
      <w:pPr>
        <w:widowControl w:val="0"/>
        <w:spacing w:after="0" w:line="360" w:lineRule="auto"/>
        <w:jc w:val="both"/>
        <w:rPr>
          <w:rFonts w:ascii="Roboto" w:hAnsi="Roboto"/>
          <w:bCs/>
          <w:i/>
          <w:iCs/>
          <w:sz w:val="20"/>
          <w:lang w:val="de-AT"/>
        </w:rPr>
      </w:pPr>
      <w:r w:rsidRPr="00912B69">
        <w:rPr>
          <w:rFonts w:ascii="Roboto" w:hAnsi="Roboto"/>
          <w:bCs/>
          <w:i/>
          <w:sz w:val="20"/>
          <w:lang w:val="en-US"/>
        </w:rPr>
        <w:t xml:space="preserve">© National Glass: </w:t>
      </w:r>
      <w:r w:rsidRPr="00153157">
        <w:rPr>
          <w:rFonts w:ascii="Roboto" w:hAnsi="Roboto"/>
          <w:bCs/>
          <w:i/>
          <w:iCs/>
          <w:sz w:val="20"/>
          <w:lang w:val="de-AT"/>
        </w:rPr>
        <w:t>LiSEC</w:t>
      </w:r>
      <w:r w:rsidRPr="00153157">
        <w:rPr>
          <w:rFonts w:ascii="Roboto" w:hAnsi="Roboto"/>
          <w:bCs/>
          <w:i/>
          <w:iCs/>
          <w:sz w:val="20"/>
          <w:lang w:val="de-AT"/>
        </w:rPr>
        <w:t>中空玻璃生产线</w:t>
      </w:r>
    </w:p>
    <w:p w14:paraId="76B73D61" w14:textId="34FAF910" w:rsidR="00153157" w:rsidRPr="00711327" w:rsidRDefault="00153157" w:rsidP="00153157">
      <w:pPr>
        <w:widowControl w:val="0"/>
        <w:spacing w:after="0" w:line="360" w:lineRule="auto"/>
        <w:jc w:val="both"/>
        <w:rPr>
          <w:rFonts w:ascii="Roboto" w:hAnsi="Roboto"/>
          <w:bCs/>
          <w:sz w:val="20"/>
          <w:lang w:val="de-AT"/>
        </w:rPr>
      </w:pPr>
      <w:r>
        <w:rPr>
          <w:noProof/>
        </w:rPr>
        <w:drawing>
          <wp:inline distT="0" distB="0" distL="0" distR="0" wp14:anchorId="537FF0A6" wp14:editId="6E3FE173">
            <wp:extent cx="5760720" cy="3023870"/>
            <wp:effectExtent l="0" t="0" r="0" b="5080"/>
            <wp:docPr id="67057682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3023870"/>
                    </a:xfrm>
                    <a:prstGeom prst="rect">
                      <a:avLst/>
                    </a:prstGeom>
                    <a:noFill/>
                    <a:ln>
                      <a:noFill/>
                    </a:ln>
                  </pic:spPr>
                </pic:pic>
              </a:graphicData>
            </a:graphic>
          </wp:inline>
        </w:drawing>
      </w:r>
    </w:p>
    <w:p w14:paraId="6EBA9A03" w14:textId="77777777" w:rsidR="00153157" w:rsidRPr="00711327" w:rsidRDefault="00153157" w:rsidP="00153157">
      <w:pPr>
        <w:widowControl w:val="0"/>
        <w:spacing w:after="0" w:line="360" w:lineRule="auto"/>
        <w:jc w:val="both"/>
        <w:rPr>
          <w:rFonts w:ascii="Roboto" w:hAnsi="Roboto"/>
          <w:bCs/>
          <w:sz w:val="20"/>
          <w:lang w:val="de-AT"/>
        </w:rPr>
      </w:pPr>
    </w:p>
    <w:p w14:paraId="2B4BD6E3" w14:textId="77777777" w:rsidR="00153157" w:rsidRPr="00153157" w:rsidRDefault="00153157" w:rsidP="00153157">
      <w:pPr>
        <w:widowControl w:val="0"/>
        <w:spacing w:after="0" w:line="360" w:lineRule="auto"/>
        <w:rPr>
          <w:rFonts w:ascii="Roboto" w:hAnsi="Roboto"/>
          <w:bCs/>
          <w:i/>
          <w:sz w:val="20"/>
          <w:lang w:val="de-AT"/>
        </w:rPr>
      </w:pPr>
      <w:r w:rsidRPr="00912B69">
        <w:rPr>
          <w:rFonts w:ascii="Roboto" w:hAnsi="Roboto"/>
          <w:bCs/>
          <w:i/>
          <w:sz w:val="20"/>
          <w:lang w:val="en-US"/>
        </w:rPr>
        <w:t xml:space="preserve">© National Glass: </w:t>
      </w:r>
      <w:r w:rsidRPr="00153157">
        <w:rPr>
          <w:rFonts w:ascii="Roboto" w:hAnsi="Roboto"/>
          <w:bCs/>
          <w:i/>
          <w:iCs/>
          <w:sz w:val="20"/>
          <w:lang w:val="de-AT"/>
        </w:rPr>
        <w:t>LiSEC RKT-KLA</w:t>
      </w:r>
      <w:r w:rsidRPr="00153157">
        <w:rPr>
          <w:rFonts w:ascii="Roboto" w:hAnsi="Roboto"/>
          <w:bCs/>
          <w:i/>
          <w:iCs/>
          <w:sz w:val="20"/>
          <w:lang w:val="de-AT"/>
        </w:rPr>
        <w:t>装料机</w:t>
      </w:r>
    </w:p>
    <w:p w14:paraId="07B354F6" w14:textId="177F8142" w:rsidR="00153157" w:rsidRPr="00912B69" w:rsidRDefault="00153157" w:rsidP="00153157">
      <w:pPr>
        <w:widowControl w:val="0"/>
        <w:spacing w:after="0" w:line="360" w:lineRule="auto"/>
        <w:rPr>
          <w:rFonts w:ascii="Roboto" w:hAnsi="Roboto"/>
          <w:bCs/>
          <w:i/>
          <w:sz w:val="20"/>
          <w:lang w:val="en-US"/>
        </w:rPr>
      </w:pPr>
    </w:p>
    <w:p w14:paraId="05CF1C31" w14:textId="77777777" w:rsidR="00153157" w:rsidRPr="00912B69" w:rsidRDefault="00153157" w:rsidP="00153157">
      <w:pPr>
        <w:widowControl w:val="0"/>
        <w:spacing w:after="0" w:line="360" w:lineRule="auto"/>
        <w:rPr>
          <w:rFonts w:ascii="Roboto" w:hAnsi="Roboto"/>
          <w:bCs/>
          <w:i/>
          <w:sz w:val="20"/>
          <w:lang w:val="en-US"/>
        </w:rPr>
      </w:pPr>
    </w:p>
    <w:p w14:paraId="43EBEBC1" w14:textId="7025F727" w:rsidR="00153157" w:rsidRPr="00711327" w:rsidRDefault="00153157" w:rsidP="00153157">
      <w:pPr>
        <w:widowControl w:val="0"/>
        <w:spacing w:after="0" w:line="360" w:lineRule="auto"/>
        <w:rPr>
          <w:rFonts w:ascii="Roboto" w:hAnsi="Roboto"/>
          <w:bCs/>
          <w:i/>
          <w:iCs/>
          <w:sz w:val="20"/>
          <w:lang w:val="de-AT"/>
        </w:rPr>
      </w:pPr>
      <w:r>
        <w:rPr>
          <w:noProof/>
        </w:rPr>
        <w:lastRenderedPageBreak/>
        <w:drawing>
          <wp:inline distT="0" distB="0" distL="0" distR="0" wp14:anchorId="23B8EE1E" wp14:editId="0893B9C3">
            <wp:extent cx="5760720" cy="3047365"/>
            <wp:effectExtent l="0" t="0" r="0" b="635"/>
            <wp:docPr id="160725258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3047365"/>
                    </a:xfrm>
                    <a:prstGeom prst="rect">
                      <a:avLst/>
                    </a:prstGeom>
                    <a:noFill/>
                    <a:ln>
                      <a:noFill/>
                    </a:ln>
                  </pic:spPr>
                </pic:pic>
              </a:graphicData>
            </a:graphic>
          </wp:inline>
        </w:drawing>
      </w:r>
    </w:p>
    <w:p w14:paraId="4CC017C4" w14:textId="5B5335AF" w:rsidR="00153157" w:rsidRPr="00153157" w:rsidRDefault="00153157" w:rsidP="00153157">
      <w:pPr>
        <w:widowControl w:val="0"/>
        <w:spacing w:after="0" w:line="360" w:lineRule="auto"/>
        <w:rPr>
          <w:rFonts w:ascii="Roboto" w:hAnsi="Roboto"/>
          <w:bCs/>
          <w:i/>
          <w:iCs/>
          <w:sz w:val="20"/>
          <w:lang w:val="de-AT"/>
        </w:rPr>
      </w:pPr>
      <w:r w:rsidRPr="00912B69">
        <w:rPr>
          <w:rFonts w:ascii="Roboto" w:hAnsi="Roboto"/>
          <w:bCs/>
          <w:i/>
          <w:sz w:val="20"/>
          <w:lang w:val="en-US"/>
        </w:rPr>
        <w:t xml:space="preserve">© National Glass: </w:t>
      </w:r>
      <w:r w:rsidRPr="00153157">
        <w:rPr>
          <w:rFonts w:ascii="Roboto" w:hAnsi="Roboto"/>
          <w:bCs/>
          <w:i/>
          <w:iCs/>
          <w:sz w:val="20"/>
          <w:lang w:val="de-AT"/>
        </w:rPr>
        <w:t>LiSEC</w:t>
      </w:r>
      <w:r w:rsidRPr="00153157">
        <w:rPr>
          <w:rFonts w:ascii="Roboto" w:hAnsi="Roboto"/>
          <w:bCs/>
          <w:i/>
          <w:iCs/>
          <w:sz w:val="20"/>
          <w:lang w:val="de-AT"/>
        </w:rPr>
        <w:t>玻璃切割台</w:t>
      </w:r>
    </w:p>
    <w:p w14:paraId="005C8D14" w14:textId="77777777" w:rsidR="00153157" w:rsidRDefault="00153157" w:rsidP="00153157">
      <w:pPr>
        <w:widowControl w:val="0"/>
        <w:spacing w:after="0" w:line="360" w:lineRule="auto"/>
        <w:rPr>
          <w:rFonts w:ascii="Roboto" w:hAnsi="Roboto"/>
          <w:bCs/>
          <w:i/>
          <w:sz w:val="20"/>
          <w:lang w:val="de-AT"/>
        </w:rPr>
      </w:pPr>
      <w:r>
        <w:rPr>
          <w:noProof/>
        </w:rPr>
        <w:drawing>
          <wp:inline distT="0" distB="0" distL="0" distR="0" wp14:anchorId="264A1E8C" wp14:editId="048296E3">
            <wp:extent cx="5760720" cy="3018155"/>
            <wp:effectExtent l="0" t="0" r="0" b="0"/>
            <wp:docPr id="19707603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3018155"/>
                    </a:xfrm>
                    <a:prstGeom prst="rect">
                      <a:avLst/>
                    </a:prstGeom>
                    <a:noFill/>
                    <a:ln>
                      <a:noFill/>
                    </a:ln>
                  </pic:spPr>
                </pic:pic>
              </a:graphicData>
            </a:graphic>
          </wp:inline>
        </w:drawing>
      </w:r>
    </w:p>
    <w:p w14:paraId="799CE7B1" w14:textId="77777777" w:rsidR="00153157" w:rsidRDefault="00153157" w:rsidP="00153157">
      <w:pPr>
        <w:widowControl w:val="0"/>
        <w:spacing w:after="0" w:line="360" w:lineRule="auto"/>
        <w:rPr>
          <w:rFonts w:ascii="Roboto" w:hAnsi="Roboto"/>
          <w:bCs/>
          <w:i/>
          <w:sz w:val="20"/>
          <w:lang w:val="de-AT"/>
        </w:rPr>
      </w:pPr>
    </w:p>
    <w:p w14:paraId="347D449B" w14:textId="77777777" w:rsidR="00153157" w:rsidRPr="00153157" w:rsidRDefault="00153157" w:rsidP="00153157">
      <w:pPr>
        <w:widowControl w:val="0"/>
        <w:spacing w:after="0" w:line="360" w:lineRule="auto"/>
        <w:rPr>
          <w:rFonts w:ascii="Roboto" w:hAnsi="Roboto"/>
          <w:bCs/>
          <w:i/>
          <w:iCs/>
          <w:sz w:val="20"/>
          <w:lang w:val="de-AT"/>
        </w:rPr>
      </w:pPr>
      <w:r w:rsidRPr="00912B69">
        <w:rPr>
          <w:rFonts w:ascii="Roboto" w:hAnsi="Roboto"/>
          <w:bCs/>
          <w:i/>
          <w:sz w:val="20"/>
          <w:lang w:val="en-US"/>
        </w:rPr>
        <w:t xml:space="preserve">© National Glass: </w:t>
      </w:r>
      <w:r w:rsidRPr="00153157">
        <w:rPr>
          <w:rFonts w:ascii="Roboto" w:hAnsi="Roboto"/>
          <w:bCs/>
          <w:i/>
          <w:iCs/>
          <w:sz w:val="20"/>
          <w:lang w:val="de-AT"/>
        </w:rPr>
        <w:t>LiSEC</w:t>
      </w:r>
      <w:r w:rsidRPr="00153157">
        <w:rPr>
          <w:rFonts w:ascii="Roboto" w:hAnsi="Roboto"/>
          <w:bCs/>
          <w:i/>
          <w:iCs/>
          <w:sz w:val="20"/>
          <w:lang w:val="de-AT"/>
        </w:rPr>
        <w:t>中空玻璃生产线上的中空玻璃单元生产过程</w:t>
      </w:r>
    </w:p>
    <w:p w14:paraId="137170AF" w14:textId="44BDC5E6" w:rsidR="00153157" w:rsidRPr="00912B69" w:rsidRDefault="00153157" w:rsidP="00153157">
      <w:pPr>
        <w:widowControl w:val="0"/>
        <w:spacing w:after="0" w:line="360" w:lineRule="auto"/>
        <w:rPr>
          <w:rFonts w:ascii="Roboto" w:hAnsi="Roboto"/>
          <w:bCs/>
          <w:i/>
          <w:sz w:val="20"/>
          <w:lang w:val="en-US"/>
        </w:rPr>
      </w:pPr>
    </w:p>
    <w:p w14:paraId="01FCA359" w14:textId="77777777" w:rsidR="00153157" w:rsidRPr="00912B69" w:rsidRDefault="00153157" w:rsidP="00153157">
      <w:pPr>
        <w:widowControl w:val="0"/>
        <w:spacing w:after="0" w:line="360" w:lineRule="auto"/>
        <w:rPr>
          <w:rFonts w:ascii="Roboto" w:hAnsi="Roboto"/>
          <w:bCs/>
          <w:i/>
          <w:sz w:val="20"/>
          <w:lang w:val="en-US"/>
        </w:rPr>
      </w:pPr>
    </w:p>
    <w:p w14:paraId="54134288" w14:textId="77777777" w:rsidR="00153157" w:rsidRDefault="00153157" w:rsidP="00153157">
      <w:pPr>
        <w:widowControl w:val="0"/>
        <w:spacing w:after="0" w:line="360" w:lineRule="auto"/>
        <w:rPr>
          <w:rFonts w:ascii="Roboto" w:hAnsi="Roboto"/>
          <w:bCs/>
          <w:i/>
          <w:sz w:val="20"/>
          <w:lang w:val="de-AT"/>
        </w:rPr>
      </w:pPr>
      <w:r>
        <w:rPr>
          <w:noProof/>
        </w:rPr>
        <w:lastRenderedPageBreak/>
        <w:drawing>
          <wp:inline distT="0" distB="0" distL="0" distR="0" wp14:anchorId="20E33485" wp14:editId="476292AE">
            <wp:extent cx="5760720" cy="3047365"/>
            <wp:effectExtent l="0" t="0" r="0" b="635"/>
            <wp:docPr id="175947985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3047365"/>
                    </a:xfrm>
                    <a:prstGeom prst="rect">
                      <a:avLst/>
                    </a:prstGeom>
                    <a:noFill/>
                    <a:ln>
                      <a:noFill/>
                    </a:ln>
                  </pic:spPr>
                </pic:pic>
              </a:graphicData>
            </a:graphic>
          </wp:inline>
        </w:drawing>
      </w:r>
    </w:p>
    <w:p w14:paraId="01EC33E7" w14:textId="77777777" w:rsidR="00153157" w:rsidRDefault="00153157" w:rsidP="00153157">
      <w:pPr>
        <w:widowControl w:val="0"/>
        <w:spacing w:after="0" w:line="360" w:lineRule="auto"/>
        <w:rPr>
          <w:rFonts w:ascii="Roboto" w:hAnsi="Roboto"/>
          <w:bCs/>
          <w:i/>
          <w:sz w:val="20"/>
          <w:lang w:val="de-AT"/>
        </w:rPr>
      </w:pPr>
    </w:p>
    <w:p w14:paraId="5D8FDCE3" w14:textId="77777777" w:rsidR="00153157" w:rsidRDefault="00153157" w:rsidP="00153157">
      <w:pPr>
        <w:widowControl w:val="0"/>
        <w:spacing w:after="0" w:line="360" w:lineRule="auto"/>
        <w:rPr>
          <w:rFonts w:ascii="Roboto" w:hAnsi="Roboto"/>
          <w:bCs/>
          <w:i/>
          <w:sz w:val="20"/>
          <w:lang w:val="de-AT"/>
        </w:rPr>
      </w:pPr>
      <w:r w:rsidRPr="00711327">
        <w:rPr>
          <w:rFonts w:ascii="Roboto" w:hAnsi="Roboto"/>
          <w:bCs/>
          <w:i/>
          <w:sz w:val="20"/>
          <w:lang w:val="de-AT"/>
        </w:rPr>
        <w:t xml:space="preserve">© National Glass: </w:t>
      </w:r>
      <w:r>
        <w:rPr>
          <w:rFonts w:ascii="Roboto" w:hAnsi="Roboto"/>
          <w:bCs/>
          <w:i/>
          <w:sz w:val="20"/>
          <w:lang w:val="de-AT"/>
        </w:rPr>
        <w:t>LiSEC Shuttle</w:t>
      </w:r>
    </w:p>
    <w:p w14:paraId="7319E49A" w14:textId="77777777" w:rsidR="00153157" w:rsidRDefault="00153157" w:rsidP="00153157">
      <w:pPr>
        <w:widowControl w:val="0"/>
        <w:spacing w:after="0" w:line="360" w:lineRule="auto"/>
        <w:rPr>
          <w:rFonts w:ascii="Roboto" w:hAnsi="Roboto"/>
          <w:bCs/>
          <w:i/>
          <w:sz w:val="20"/>
          <w:lang w:val="de-AT"/>
        </w:rPr>
      </w:pPr>
      <w:r>
        <w:rPr>
          <w:noProof/>
        </w:rPr>
        <w:drawing>
          <wp:inline distT="0" distB="0" distL="0" distR="0" wp14:anchorId="2BA1F82D" wp14:editId="7FBA9D73">
            <wp:extent cx="5760720" cy="3014980"/>
            <wp:effectExtent l="0" t="0" r="0" b="0"/>
            <wp:docPr id="33337692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014980"/>
                    </a:xfrm>
                    <a:prstGeom prst="rect">
                      <a:avLst/>
                    </a:prstGeom>
                    <a:noFill/>
                    <a:ln>
                      <a:noFill/>
                    </a:ln>
                  </pic:spPr>
                </pic:pic>
              </a:graphicData>
            </a:graphic>
          </wp:inline>
        </w:drawing>
      </w:r>
    </w:p>
    <w:p w14:paraId="38E1053C" w14:textId="77777777" w:rsidR="00153157" w:rsidRPr="00153157" w:rsidRDefault="00153157" w:rsidP="00153157">
      <w:pPr>
        <w:widowControl w:val="0"/>
        <w:spacing w:after="0" w:line="360" w:lineRule="auto"/>
        <w:rPr>
          <w:rFonts w:ascii="Roboto" w:hAnsi="Roboto"/>
          <w:bCs/>
          <w:i/>
          <w:iCs/>
          <w:sz w:val="20"/>
          <w:lang w:val="en-US"/>
        </w:rPr>
      </w:pPr>
      <w:r w:rsidRPr="00912B69">
        <w:rPr>
          <w:rFonts w:ascii="Roboto" w:hAnsi="Roboto"/>
          <w:bCs/>
          <w:i/>
          <w:sz w:val="20"/>
          <w:lang w:val="en-US"/>
        </w:rPr>
        <w:t xml:space="preserve">© National Glass: </w:t>
      </w:r>
      <w:r w:rsidRPr="00153157">
        <w:rPr>
          <w:rFonts w:ascii="Roboto" w:hAnsi="Roboto"/>
          <w:bCs/>
          <w:i/>
          <w:iCs/>
          <w:sz w:val="20"/>
          <w:lang w:val="en-US"/>
        </w:rPr>
        <w:t>LiSEC PKL/SBL</w:t>
      </w:r>
      <w:r w:rsidRPr="00153157">
        <w:rPr>
          <w:rFonts w:ascii="Roboto" w:hAnsi="Roboto"/>
          <w:bCs/>
          <w:i/>
          <w:iCs/>
          <w:sz w:val="20"/>
          <w:lang w:val="de-AT"/>
        </w:rPr>
        <w:t>玻璃门式装料系统</w:t>
      </w:r>
    </w:p>
    <w:p w14:paraId="4363ED9E" w14:textId="2B929BF9" w:rsidR="00153157" w:rsidRPr="00912B69" w:rsidRDefault="00153157" w:rsidP="00153157">
      <w:pPr>
        <w:widowControl w:val="0"/>
        <w:spacing w:after="0" w:line="360" w:lineRule="auto"/>
        <w:rPr>
          <w:rFonts w:ascii="Roboto" w:hAnsi="Roboto"/>
          <w:bCs/>
          <w:i/>
          <w:sz w:val="20"/>
          <w:lang w:val="en-US"/>
        </w:rPr>
      </w:pPr>
    </w:p>
    <w:p w14:paraId="6B9FA209" w14:textId="77777777" w:rsidR="00153157" w:rsidRDefault="00153157" w:rsidP="00153157">
      <w:pPr>
        <w:widowControl w:val="0"/>
        <w:spacing w:after="0" w:line="360" w:lineRule="auto"/>
        <w:rPr>
          <w:rFonts w:ascii="Roboto" w:hAnsi="Roboto"/>
          <w:bCs/>
          <w:i/>
          <w:sz w:val="20"/>
          <w:lang w:val="de-AT"/>
        </w:rPr>
      </w:pPr>
      <w:r>
        <w:rPr>
          <w:noProof/>
        </w:rPr>
        <w:lastRenderedPageBreak/>
        <w:drawing>
          <wp:inline distT="0" distB="0" distL="0" distR="0" wp14:anchorId="35375371" wp14:editId="2688E9E6">
            <wp:extent cx="5760720" cy="2985770"/>
            <wp:effectExtent l="0" t="0" r="0" b="5080"/>
            <wp:docPr id="149254327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985770"/>
                    </a:xfrm>
                    <a:prstGeom prst="rect">
                      <a:avLst/>
                    </a:prstGeom>
                    <a:noFill/>
                    <a:ln>
                      <a:noFill/>
                    </a:ln>
                  </pic:spPr>
                </pic:pic>
              </a:graphicData>
            </a:graphic>
          </wp:inline>
        </w:drawing>
      </w:r>
    </w:p>
    <w:p w14:paraId="70FBD802" w14:textId="77777777" w:rsidR="00153157" w:rsidRPr="00B8053D" w:rsidRDefault="00153157" w:rsidP="00153157">
      <w:pPr>
        <w:widowControl w:val="0"/>
        <w:spacing w:after="0" w:line="360" w:lineRule="auto"/>
        <w:rPr>
          <w:rFonts w:ascii="Roboto" w:hAnsi="Roboto"/>
          <w:bCs/>
          <w:i/>
          <w:iCs/>
          <w:sz w:val="20"/>
          <w:lang w:val="en-US"/>
        </w:rPr>
      </w:pPr>
      <w:r w:rsidRPr="00912B69">
        <w:rPr>
          <w:rFonts w:ascii="Roboto" w:hAnsi="Roboto"/>
          <w:bCs/>
          <w:i/>
          <w:sz w:val="20"/>
          <w:lang w:val="en-US"/>
        </w:rPr>
        <w:t xml:space="preserve">© National Glass: </w:t>
      </w:r>
      <w:r w:rsidRPr="00B8053D">
        <w:rPr>
          <w:rFonts w:ascii="Roboto" w:hAnsi="Roboto"/>
          <w:bCs/>
          <w:i/>
          <w:iCs/>
          <w:sz w:val="20"/>
          <w:lang w:val="en-US"/>
        </w:rPr>
        <w:t>National Glass</w:t>
      </w:r>
      <w:r w:rsidRPr="00153157">
        <w:rPr>
          <w:rFonts w:ascii="Roboto" w:hAnsi="Roboto"/>
          <w:bCs/>
          <w:i/>
          <w:iCs/>
          <w:sz w:val="20"/>
          <w:lang w:val="de-AT"/>
        </w:rPr>
        <w:t>生产基地</w:t>
      </w:r>
    </w:p>
    <w:p w14:paraId="1AFFA8A3" w14:textId="089AAB15" w:rsidR="002D77E8" w:rsidRPr="002D77E8" w:rsidRDefault="002D77E8" w:rsidP="00153157">
      <w:pPr>
        <w:widowControl w:val="0"/>
        <w:spacing w:after="0" w:line="360" w:lineRule="auto"/>
        <w:rPr>
          <w:rFonts w:ascii="Roboto" w:hAnsi="Roboto"/>
          <w:b/>
          <w:bCs/>
          <w:sz w:val="20"/>
          <w:lang w:val="en-US"/>
        </w:rPr>
      </w:pPr>
    </w:p>
    <w:p w14:paraId="7ED069BC" w14:textId="58C91415" w:rsidR="00546669" w:rsidRPr="002D77E8" w:rsidRDefault="00546669" w:rsidP="00546669">
      <w:pPr>
        <w:widowControl w:val="0"/>
        <w:spacing w:after="0" w:line="360" w:lineRule="auto"/>
        <w:jc w:val="both"/>
        <w:rPr>
          <w:rFonts w:ascii="Roboto" w:hAnsi="Roboto"/>
          <w:b/>
          <w:sz w:val="20"/>
          <w:lang w:val="en-US"/>
        </w:rPr>
      </w:pPr>
    </w:p>
    <w:p w14:paraId="55FF5CD0" w14:textId="77777777" w:rsidR="00C75B7B" w:rsidRPr="002D77E8" w:rsidRDefault="00C75B7B" w:rsidP="00C75B7B">
      <w:pPr>
        <w:widowControl w:val="0"/>
        <w:spacing w:after="0" w:line="240" w:lineRule="auto"/>
        <w:jc w:val="both"/>
        <w:rPr>
          <w:rFonts w:ascii="Roboto" w:hAnsi="Roboto"/>
          <w:b/>
          <w:sz w:val="20"/>
          <w:lang w:val="en-US"/>
        </w:rPr>
      </w:pPr>
    </w:p>
    <w:p w14:paraId="3559F609" w14:textId="77777777" w:rsidR="00C75B7B" w:rsidRPr="002D77E8" w:rsidRDefault="00C75B7B" w:rsidP="00C75B7B">
      <w:pPr>
        <w:widowControl w:val="0"/>
        <w:spacing w:after="0" w:line="240" w:lineRule="auto"/>
        <w:jc w:val="both"/>
        <w:rPr>
          <w:rFonts w:ascii="Roboto" w:hAnsi="Roboto"/>
          <w:b/>
          <w:sz w:val="20"/>
          <w:lang w:val="en-US"/>
        </w:rPr>
      </w:pPr>
    </w:p>
    <w:p w14:paraId="7DF7A457" w14:textId="77777777" w:rsidR="0016713F" w:rsidRPr="00153157" w:rsidRDefault="0016713F" w:rsidP="0016713F">
      <w:pPr>
        <w:widowControl w:val="0"/>
        <w:spacing w:after="0" w:line="240" w:lineRule="auto"/>
        <w:jc w:val="both"/>
        <w:rPr>
          <w:rFonts w:ascii="Roboto" w:eastAsia="SimSun" w:hAnsi="Roboto" w:cs="Arial"/>
          <w:b/>
          <w:sz w:val="20"/>
          <w:szCs w:val="20"/>
          <w:lang w:val="en-US"/>
          <w:rPrChange w:id="0" w:author="Dieminger Katrin Eva" w:date="2026-06-18T14:31:00Z" w16du:dateUtc="2026-06-18T12:31:00Z">
            <w:rPr>
              <w:rFonts w:ascii="Roboto" w:eastAsia="SimSun" w:hAnsi="Roboto" w:cs="Arial"/>
              <w:b/>
              <w:sz w:val="20"/>
              <w:szCs w:val="20"/>
            </w:rPr>
          </w:rPrChange>
        </w:rPr>
      </w:pPr>
      <w:r>
        <w:rPr>
          <w:rFonts w:ascii="Roboto" w:eastAsia="SimSun" w:hAnsi="Roboto" w:hint="eastAsia"/>
          <w:b/>
          <w:sz w:val="20"/>
        </w:rPr>
        <w:t>关于</w:t>
      </w:r>
      <w:r w:rsidRPr="00153157">
        <w:rPr>
          <w:rFonts w:ascii="Roboto" w:eastAsia="SimSun" w:hAnsi="Roboto"/>
          <w:b/>
          <w:sz w:val="20"/>
          <w:lang w:val="en-US"/>
          <w:rPrChange w:id="1" w:author="Dieminger Katrin Eva" w:date="2026-06-18T14:31:00Z" w16du:dateUtc="2026-06-18T12:31:00Z">
            <w:rPr>
              <w:rFonts w:ascii="Roboto" w:eastAsia="SimSun" w:hAnsi="Roboto"/>
              <w:b/>
              <w:sz w:val="20"/>
            </w:rPr>
          </w:rPrChange>
        </w:rPr>
        <w:t xml:space="preserve"> LiSEC</w:t>
      </w:r>
    </w:p>
    <w:p w14:paraId="652AE605" w14:textId="153CE5D6" w:rsidR="0016713F" w:rsidRDefault="001F6C94" w:rsidP="0016713F">
      <w:pPr>
        <w:spacing w:after="0" w:line="240" w:lineRule="auto"/>
        <w:rPr>
          <w:rFonts w:ascii="Roboto" w:eastAsia="SimSun" w:hAnsi="Roboto"/>
          <w:sz w:val="20"/>
        </w:rPr>
      </w:pPr>
      <w:r>
        <w:rPr>
          <w:rFonts w:ascii="Roboto" w:eastAsia="SimSun" w:hAnsi="Roboto" w:hint="eastAsia"/>
          <w:sz w:val="20"/>
        </w:rPr>
        <w:t>总部位于奥地利</w:t>
      </w:r>
      <w:r w:rsidRPr="00153157">
        <w:rPr>
          <w:rFonts w:ascii="Roboto" w:eastAsia="SimSun" w:hAnsi="Roboto"/>
          <w:sz w:val="20"/>
          <w:lang w:val="en-US"/>
          <w:rPrChange w:id="2" w:author="Dieminger Katrin Eva" w:date="2026-06-18T14:31:00Z" w16du:dateUtc="2026-06-18T12:31:00Z">
            <w:rPr>
              <w:rFonts w:ascii="Roboto" w:eastAsia="SimSun" w:hAnsi="Roboto"/>
              <w:sz w:val="20"/>
            </w:rPr>
          </w:rPrChange>
        </w:rPr>
        <w:t xml:space="preserve"> Seitenstetten/Amstetten </w:t>
      </w:r>
      <w:r>
        <w:rPr>
          <w:rFonts w:ascii="Roboto" w:eastAsia="SimSun" w:hAnsi="Roboto" w:hint="eastAsia"/>
          <w:sz w:val="20"/>
        </w:rPr>
        <w:t>的</w:t>
      </w:r>
      <w:r w:rsidRPr="00153157">
        <w:rPr>
          <w:rFonts w:ascii="Roboto" w:eastAsia="SimSun" w:hAnsi="Roboto"/>
          <w:sz w:val="20"/>
          <w:lang w:val="en-US"/>
          <w:rPrChange w:id="3" w:author="Dieminger Katrin Eva" w:date="2026-06-18T14:31:00Z" w16du:dateUtc="2026-06-18T12:31:00Z">
            <w:rPr>
              <w:rFonts w:ascii="Roboto" w:eastAsia="SimSun" w:hAnsi="Roboto"/>
              <w:sz w:val="20"/>
            </w:rPr>
          </w:rPrChange>
        </w:rPr>
        <w:t xml:space="preserve"> LiSEC </w:t>
      </w:r>
      <w:r>
        <w:rPr>
          <w:rFonts w:ascii="Roboto" w:eastAsia="SimSun" w:hAnsi="Roboto" w:hint="eastAsia"/>
          <w:sz w:val="20"/>
        </w:rPr>
        <w:t>是一家活跃于全球的集团公司</w:t>
      </w:r>
      <w:r w:rsidRPr="00153157">
        <w:rPr>
          <w:rFonts w:ascii="Roboto" w:eastAsia="SimSun" w:hAnsi="Roboto" w:hint="eastAsia"/>
          <w:sz w:val="20"/>
          <w:lang w:val="en-US"/>
          <w:rPrChange w:id="4" w:author="Dieminger Katrin Eva" w:date="2026-06-18T14:31:00Z" w16du:dateUtc="2026-06-18T12:31:00Z">
            <w:rPr>
              <w:rFonts w:ascii="Roboto" w:eastAsia="SimSun" w:hAnsi="Roboto" w:hint="eastAsia"/>
              <w:sz w:val="20"/>
            </w:rPr>
          </w:rPrChange>
        </w:rPr>
        <w:t>，</w:t>
      </w:r>
      <w:r w:rsidRPr="00153157">
        <w:rPr>
          <w:rFonts w:ascii="Roboto" w:eastAsia="SimSun" w:hAnsi="Roboto"/>
          <w:sz w:val="20"/>
          <w:lang w:val="en-US"/>
          <w:rPrChange w:id="5" w:author="Dieminger Katrin Eva" w:date="2026-06-18T14:31:00Z" w16du:dateUtc="2026-06-18T12:31:00Z">
            <w:rPr>
              <w:rFonts w:ascii="Roboto" w:eastAsia="SimSun" w:hAnsi="Roboto"/>
              <w:sz w:val="20"/>
            </w:rPr>
          </w:rPrChange>
        </w:rPr>
        <w:t xml:space="preserve">60 </w:t>
      </w:r>
      <w:r>
        <w:rPr>
          <w:rFonts w:ascii="Roboto" w:eastAsia="SimSun" w:hAnsi="Roboto" w:hint="eastAsia"/>
          <w:sz w:val="20"/>
        </w:rPr>
        <w:t>多年来一直致力于为平板玻璃加工和表面处理提供个性化的综合解决方案。</w:t>
      </w:r>
      <w:r>
        <w:rPr>
          <w:rFonts w:ascii="Roboto" w:eastAsia="SimSun" w:hAnsi="Roboto" w:hint="eastAsia"/>
          <w:sz w:val="20"/>
        </w:rPr>
        <w:t>202</w:t>
      </w:r>
      <w:r w:rsidR="00B8053D">
        <w:rPr>
          <w:rFonts w:ascii="Roboto" w:eastAsia="SimSun" w:hAnsi="Roboto"/>
          <w:sz w:val="20"/>
        </w:rPr>
        <w:t>5</w:t>
      </w:r>
      <w:r>
        <w:rPr>
          <w:rFonts w:ascii="Roboto" w:eastAsia="SimSun" w:hAnsi="Roboto" w:hint="eastAsia"/>
          <w:sz w:val="20"/>
        </w:rPr>
        <w:t xml:space="preserve"> </w:t>
      </w:r>
      <w:r>
        <w:rPr>
          <w:rFonts w:ascii="Roboto" w:eastAsia="SimSun" w:hAnsi="Roboto" w:hint="eastAsia"/>
          <w:sz w:val="20"/>
        </w:rPr>
        <w:t>年，该集团拥有约</w:t>
      </w:r>
      <w:r>
        <w:rPr>
          <w:rFonts w:ascii="Roboto" w:eastAsia="SimSun" w:hAnsi="Roboto" w:hint="eastAsia"/>
          <w:sz w:val="20"/>
        </w:rPr>
        <w:t xml:space="preserve"> 1300 </w:t>
      </w:r>
      <w:r>
        <w:rPr>
          <w:rFonts w:ascii="Roboto" w:eastAsia="SimSun" w:hAnsi="Roboto" w:hint="eastAsia"/>
          <w:sz w:val="20"/>
        </w:rPr>
        <w:t>名员工和</w:t>
      </w:r>
      <w:r>
        <w:rPr>
          <w:rFonts w:ascii="Roboto" w:eastAsia="SimSun" w:hAnsi="Roboto" w:hint="eastAsia"/>
          <w:sz w:val="20"/>
        </w:rPr>
        <w:t xml:space="preserve"> 25 </w:t>
      </w:r>
      <w:r>
        <w:rPr>
          <w:rFonts w:ascii="Roboto" w:eastAsia="SimSun" w:hAnsi="Roboto" w:hint="eastAsia"/>
          <w:sz w:val="20"/>
        </w:rPr>
        <w:t>个分支机构，出口比重超过</w:t>
      </w:r>
      <w:r>
        <w:rPr>
          <w:rFonts w:ascii="Roboto" w:eastAsia="SimSun" w:hAnsi="Roboto" w:hint="eastAsia"/>
          <w:sz w:val="20"/>
        </w:rPr>
        <w:t xml:space="preserve"> 95%</w:t>
      </w:r>
      <w:r>
        <w:rPr>
          <w:rFonts w:ascii="Roboto" w:eastAsia="SimSun" w:hAnsi="Roboto" w:hint="eastAsia"/>
          <w:sz w:val="20"/>
        </w:rPr>
        <w:t>，销售额接近</w:t>
      </w:r>
      <w:r>
        <w:rPr>
          <w:rFonts w:ascii="Roboto" w:eastAsia="SimSun" w:hAnsi="Roboto" w:hint="eastAsia"/>
          <w:sz w:val="20"/>
        </w:rPr>
        <w:t xml:space="preserve"> 3 </w:t>
      </w:r>
      <w:r>
        <w:rPr>
          <w:rFonts w:ascii="Roboto" w:eastAsia="SimSun" w:hAnsi="Roboto" w:hint="eastAsia"/>
          <w:sz w:val="20"/>
        </w:rPr>
        <w:t>亿欧元。</w:t>
      </w:r>
      <w:r>
        <w:rPr>
          <w:rFonts w:ascii="Roboto" w:eastAsia="SimSun" w:hAnsi="Roboto" w:hint="eastAsia"/>
          <w:sz w:val="20"/>
        </w:rPr>
        <w:t xml:space="preserve">LiSEC </w:t>
      </w:r>
      <w:r>
        <w:rPr>
          <w:rFonts w:ascii="Roboto" w:eastAsia="SimSun" w:hAnsi="Roboto" w:hint="eastAsia"/>
          <w:sz w:val="20"/>
        </w:rPr>
        <w:t>代表贯穿整个平板玻璃加工流程链的高品质设备和系统，以及集成化整体解决方案，也包括软件。其产品组合涵盖单机和整套生产线，面向玻璃切割、玻璃边缘和玻璃表面加工、中空玻璃和夹胶玻璃制造以及配套的内部和外部物流。作为全方位服务供应商，</w:t>
      </w:r>
      <w:r>
        <w:rPr>
          <w:rFonts w:ascii="Roboto" w:eastAsia="SimSun" w:hAnsi="Roboto" w:hint="eastAsia"/>
          <w:sz w:val="20"/>
        </w:rPr>
        <w:t xml:space="preserve">LiSEC </w:t>
      </w:r>
      <w:r>
        <w:rPr>
          <w:rFonts w:ascii="Roboto" w:eastAsia="SimSun" w:hAnsi="Roboto" w:hint="eastAsia"/>
          <w:sz w:val="20"/>
        </w:rPr>
        <w:t>在大型项目实施方面经验丰富，并构建了全球服务网络，诚邀广大新老客户前来洽谈合作，共创辉煌。</w:t>
      </w:r>
    </w:p>
    <w:p w14:paraId="40581A5C" w14:textId="77777777" w:rsidR="001F6C94" w:rsidRPr="002D77E8" w:rsidRDefault="001F6C94" w:rsidP="0016713F">
      <w:pPr>
        <w:spacing w:after="0" w:line="240" w:lineRule="auto"/>
        <w:rPr>
          <w:rFonts w:ascii="Roboto" w:hAnsi="Roboto" w:cs="Arial"/>
          <w:sz w:val="20"/>
          <w:szCs w:val="20"/>
          <w:lang w:val="en-US"/>
        </w:rPr>
      </w:pPr>
    </w:p>
    <w:p w14:paraId="39C741A8" w14:textId="77777777" w:rsidR="0016713F" w:rsidRPr="00153157" w:rsidRDefault="0016713F" w:rsidP="0016713F">
      <w:pPr>
        <w:widowControl w:val="0"/>
        <w:autoSpaceDE w:val="0"/>
        <w:autoSpaceDN w:val="0"/>
        <w:adjustRightInd w:val="0"/>
        <w:spacing w:after="0" w:line="240" w:lineRule="auto"/>
        <w:ind w:right="-2126"/>
        <w:rPr>
          <w:rFonts w:ascii="Roboto" w:eastAsia="SimSun" w:hAnsi="Roboto" w:cs="Arial"/>
          <w:sz w:val="20"/>
          <w:szCs w:val="20"/>
          <w:lang w:val="en-US"/>
          <w:rPrChange w:id="6" w:author="Dieminger Katrin Eva" w:date="2026-06-18T14:31:00Z" w16du:dateUtc="2026-06-18T12:31:00Z">
            <w:rPr>
              <w:rFonts w:ascii="Roboto" w:eastAsia="SimSun" w:hAnsi="Roboto" w:cs="Arial"/>
              <w:sz w:val="20"/>
              <w:szCs w:val="20"/>
            </w:rPr>
          </w:rPrChange>
        </w:rPr>
      </w:pPr>
      <w:r>
        <w:rPr>
          <w:rFonts w:ascii="Roboto" w:eastAsia="SimSun" w:hAnsi="Roboto" w:hint="eastAsia"/>
          <w:b/>
          <w:color w:val="000000"/>
          <w:sz w:val="20"/>
        </w:rPr>
        <w:t>附加信息</w:t>
      </w:r>
      <w:r w:rsidRPr="00153157">
        <w:rPr>
          <w:rFonts w:ascii="Roboto" w:eastAsia="SimSun" w:hAnsi="Roboto" w:hint="eastAsia"/>
          <w:b/>
          <w:color w:val="000000"/>
          <w:sz w:val="20"/>
          <w:lang w:val="en-US"/>
          <w:rPrChange w:id="7" w:author="Dieminger Katrin Eva" w:date="2026-06-18T14:31:00Z" w16du:dateUtc="2026-06-18T12:31:00Z">
            <w:rPr>
              <w:rFonts w:ascii="Roboto" w:eastAsia="SimSun" w:hAnsi="Roboto" w:hint="eastAsia"/>
              <w:b/>
              <w:color w:val="000000"/>
              <w:sz w:val="20"/>
            </w:rPr>
          </w:rPrChange>
        </w:rPr>
        <w:t>：</w:t>
      </w:r>
      <w:r w:rsidRPr="00153157">
        <w:rPr>
          <w:rFonts w:ascii="Roboto" w:eastAsia="SimSun" w:hAnsi="Roboto"/>
          <w:color w:val="000000"/>
          <w:sz w:val="20"/>
          <w:lang w:val="en-US"/>
          <w:rPrChange w:id="8" w:author="Dieminger Katrin Eva" w:date="2026-06-18T14:31:00Z" w16du:dateUtc="2026-06-18T12:31:00Z">
            <w:rPr>
              <w:rFonts w:ascii="Roboto" w:eastAsia="SimSun" w:hAnsi="Roboto"/>
              <w:color w:val="000000"/>
              <w:sz w:val="20"/>
            </w:rPr>
          </w:rPrChange>
        </w:rPr>
        <w:br/>
      </w:r>
      <w:r w:rsidRPr="00153157">
        <w:rPr>
          <w:rFonts w:ascii="Roboto" w:eastAsia="SimSun" w:hAnsi="Roboto"/>
          <w:sz w:val="20"/>
          <w:lang w:val="en-US"/>
          <w:rPrChange w:id="9" w:author="Dieminger Katrin Eva" w:date="2026-06-18T14:31:00Z" w16du:dateUtc="2026-06-18T12:31:00Z">
            <w:rPr>
              <w:rFonts w:ascii="Roboto" w:eastAsia="SimSun" w:hAnsi="Roboto"/>
              <w:sz w:val="20"/>
            </w:rPr>
          </w:rPrChange>
        </w:rPr>
        <w:t>Claudia GUSCHLBAUER</w:t>
      </w:r>
    </w:p>
    <w:p w14:paraId="2C2E9CD4" w14:textId="77777777" w:rsidR="0016713F" w:rsidRPr="00153157" w:rsidRDefault="0016713F" w:rsidP="0016713F">
      <w:pPr>
        <w:widowControl w:val="0"/>
        <w:autoSpaceDE w:val="0"/>
        <w:autoSpaceDN w:val="0"/>
        <w:adjustRightInd w:val="0"/>
        <w:spacing w:after="0" w:line="240" w:lineRule="auto"/>
        <w:ind w:right="-2126"/>
        <w:rPr>
          <w:rFonts w:ascii="Roboto" w:eastAsia="SimSun" w:hAnsi="Roboto" w:cs="Arial"/>
          <w:sz w:val="20"/>
          <w:szCs w:val="20"/>
          <w:lang w:val="en-US"/>
          <w:rPrChange w:id="10" w:author="Dieminger Katrin Eva" w:date="2026-06-18T14:31:00Z" w16du:dateUtc="2026-06-18T12:31:00Z">
            <w:rPr>
              <w:rFonts w:ascii="Roboto" w:eastAsia="SimSun" w:hAnsi="Roboto" w:cs="Arial"/>
              <w:sz w:val="20"/>
              <w:szCs w:val="20"/>
            </w:rPr>
          </w:rPrChange>
        </w:rPr>
      </w:pPr>
      <w:r>
        <w:rPr>
          <w:rFonts w:ascii="Roboto" w:eastAsia="SimSun" w:hAnsi="Roboto" w:hint="eastAsia"/>
          <w:sz w:val="20"/>
        </w:rPr>
        <w:t>营销和公关总监</w:t>
      </w:r>
    </w:p>
    <w:p w14:paraId="13433FD8" w14:textId="77777777" w:rsidR="0016713F" w:rsidRPr="00153157" w:rsidRDefault="0016713F" w:rsidP="0016713F">
      <w:pPr>
        <w:widowControl w:val="0"/>
        <w:autoSpaceDE w:val="0"/>
        <w:autoSpaceDN w:val="0"/>
        <w:adjustRightInd w:val="0"/>
        <w:spacing w:after="0" w:line="240" w:lineRule="auto"/>
        <w:ind w:right="-2126"/>
        <w:rPr>
          <w:rFonts w:ascii="Roboto" w:hAnsi="Roboto" w:cs="Arial"/>
          <w:sz w:val="20"/>
          <w:szCs w:val="20"/>
          <w:lang w:val="en-US"/>
          <w:rPrChange w:id="11" w:author="Dieminger Katrin Eva" w:date="2026-06-18T14:31:00Z" w16du:dateUtc="2026-06-18T12:31:00Z">
            <w:rPr>
              <w:rFonts w:ascii="Roboto" w:hAnsi="Roboto" w:cs="Arial"/>
              <w:sz w:val="20"/>
              <w:szCs w:val="20"/>
            </w:rPr>
          </w:rPrChange>
        </w:rPr>
      </w:pPr>
    </w:p>
    <w:p w14:paraId="15F4F83F" w14:textId="3223A502" w:rsidR="0016713F" w:rsidRPr="00153157" w:rsidRDefault="0016713F" w:rsidP="0016713F">
      <w:pPr>
        <w:spacing w:after="0" w:line="240" w:lineRule="auto"/>
        <w:rPr>
          <w:rFonts w:ascii="Roboto" w:eastAsia="SimSun" w:hAnsi="Roboto" w:cs="Arial"/>
          <w:lang w:val="en-US"/>
        </w:rPr>
      </w:pPr>
      <w:r w:rsidRPr="00153157">
        <w:rPr>
          <w:rFonts w:ascii="Roboto" w:eastAsia="SimSun" w:hAnsi="Roboto"/>
          <w:sz w:val="20"/>
          <w:lang w:val="en-US"/>
          <w:rPrChange w:id="12" w:author="Dieminger Katrin Eva" w:date="2026-06-18T14:31:00Z" w16du:dateUtc="2026-06-18T12:31:00Z">
            <w:rPr>
              <w:rFonts w:ascii="Roboto" w:eastAsia="SimSun" w:hAnsi="Roboto"/>
              <w:sz w:val="20"/>
            </w:rPr>
          </w:rPrChange>
        </w:rPr>
        <w:t>LiSEC Austria GmbH</w:t>
      </w:r>
      <w:r w:rsidRPr="00153157">
        <w:rPr>
          <w:rFonts w:ascii="Roboto" w:eastAsia="SimSun" w:hAnsi="Roboto"/>
          <w:sz w:val="20"/>
          <w:lang w:val="en-US"/>
          <w:rPrChange w:id="13" w:author="Dieminger Katrin Eva" w:date="2026-06-18T14:31:00Z" w16du:dateUtc="2026-06-18T12:31:00Z">
            <w:rPr>
              <w:rFonts w:ascii="Roboto" w:eastAsia="SimSun" w:hAnsi="Roboto"/>
              <w:sz w:val="20"/>
            </w:rPr>
          </w:rPrChange>
        </w:rPr>
        <w:br/>
        <w:t xml:space="preserve">Peter-Lisec-Str. </w:t>
      </w:r>
      <w:r w:rsidRPr="00153157">
        <w:rPr>
          <w:rFonts w:ascii="Roboto" w:eastAsia="SimSun" w:hAnsi="Roboto" w:hint="eastAsia"/>
          <w:sz w:val="20"/>
          <w:lang w:val="en-US"/>
        </w:rPr>
        <w:t xml:space="preserve">1 </w:t>
      </w:r>
      <w:r w:rsidRPr="00153157">
        <w:rPr>
          <w:rFonts w:ascii="Roboto" w:eastAsia="SimSun" w:hAnsi="Roboto" w:hint="eastAsia"/>
          <w:sz w:val="20"/>
          <w:lang w:val="en-US"/>
        </w:rPr>
        <w:t>–</w:t>
      </w:r>
      <w:r w:rsidRPr="00153157">
        <w:rPr>
          <w:rFonts w:ascii="Roboto" w:eastAsia="SimSun" w:hAnsi="Roboto" w:hint="eastAsia"/>
          <w:sz w:val="20"/>
          <w:lang w:val="en-US"/>
        </w:rPr>
        <w:t xml:space="preserve"> 3353 Seitenstetten</w:t>
      </w:r>
      <w:r w:rsidRPr="00153157">
        <w:rPr>
          <w:rFonts w:ascii="Roboto" w:eastAsia="SimSun" w:hAnsi="Roboto" w:hint="eastAsia"/>
          <w:sz w:val="20"/>
          <w:lang w:val="en-US"/>
        </w:rPr>
        <w:t>，</w:t>
      </w:r>
      <w:r>
        <w:rPr>
          <w:rFonts w:ascii="Roboto" w:eastAsia="SimSun" w:hAnsi="Roboto" w:hint="eastAsia"/>
          <w:sz w:val="20"/>
        </w:rPr>
        <w:t>奥地利</w:t>
      </w:r>
      <w:r w:rsidRPr="00153157">
        <w:rPr>
          <w:rFonts w:ascii="Roboto" w:eastAsia="SimSun" w:hAnsi="Roboto" w:hint="eastAsia"/>
          <w:sz w:val="20"/>
          <w:lang w:val="en-US"/>
        </w:rPr>
        <w:br/>
      </w:r>
      <w:r>
        <w:rPr>
          <w:rFonts w:ascii="Roboto" w:eastAsia="SimSun" w:hAnsi="Roboto" w:hint="eastAsia"/>
          <w:sz w:val="20"/>
        </w:rPr>
        <w:t>电话</w:t>
      </w:r>
      <w:r w:rsidRPr="00153157">
        <w:rPr>
          <w:rFonts w:ascii="Roboto" w:eastAsia="SimSun" w:hAnsi="Roboto" w:hint="eastAsia"/>
          <w:sz w:val="20"/>
          <w:lang w:val="en-US"/>
        </w:rPr>
        <w:t>：</w:t>
      </w:r>
      <w:r w:rsidRPr="00153157">
        <w:rPr>
          <w:rFonts w:ascii="Roboto" w:eastAsia="SimSun" w:hAnsi="Roboto" w:hint="eastAsia"/>
          <w:sz w:val="20"/>
          <w:lang w:val="en-US"/>
        </w:rPr>
        <w:t>+43 7477 405-1115</w:t>
      </w:r>
      <w:r w:rsidRPr="00153157">
        <w:rPr>
          <w:rFonts w:ascii="Roboto" w:eastAsia="SimSun" w:hAnsi="Roboto" w:hint="eastAsia"/>
          <w:sz w:val="20"/>
          <w:lang w:val="en-US"/>
        </w:rPr>
        <w:br/>
      </w:r>
      <w:r>
        <w:rPr>
          <w:rFonts w:ascii="Roboto" w:eastAsia="SimSun" w:hAnsi="Roboto" w:hint="eastAsia"/>
          <w:sz w:val="20"/>
        </w:rPr>
        <w:t>手机</w:t>
      </w:r>
      <w:r w:rsidRPr="00153157">
        <w:rPr>
          <w:rFonts w:ascii="Roboto" w:eastAsia="SimSun" w:hAnsi="Roboto" w:hint="eastAsia"/>
          <w:sz w:val="20"/>
          <w:lang w:val="en-US"/>
        </w:rPr>
        <w:t>：</w:t>
      </w:r>
      <w:r w:rsidRPr="00153157">
        <w:rPr>
          <w:rFonts w:ascii="Roboto" w:eastAsia="SimSun" w:hAnsi="Roboto" w:hint="eastAsia"/>
          <w:sz w:val="20"/>
          <w:lang w:val="en-US"/>
        </w:rPr>
        <w:t>+43 660 871 58 03</w:t>
      </w:r>
      <w:r w:rsidRPr="00153157">
        <w:rPr>
          <w:rFonts w:ascii="Roboto" w:eastAsia="SimSun" w:hAnsi="Roboto" w:hint="eastAsia"/>
          <w:sz w:val="20"/>
          <w:lang w:val="en-US"/>
        </w:rPr>
        <w:br/>
      </w:r>
      <w:r>
        <w:rPr>
          <w:rFonts w:ascii="Roboto" w:eastAsia="SimSun" w:hAnsi="Roboto" w:hint="eastAsia"/>
          <w:sz w:val="20"/>
        </w:rPr>
        <w:t>电子邮件</w:t>
      </w:r>
      <w:r w:rsidRPr="00153157">
        <w:rPr>
          <w:rFonts w:ascii="Roboto" w:eastAsia="SimSun" w:hAnsi="Roboto" w:hint="eastAsia"/>
          <w:sz w:val="20"/>
          <w:lang w:val="en-US"/>
        </w:rPr>
        <w:t>：</w:t>
      </w:r>
      <w:r w:rsidRPr="00153157">
        <w:rPr>
          <w:rFonts w:ascii="Roboto" w:eastAsia="SimSun" w:hAnsi="Roboto" w:hint="eastAsia"/>
          <w:sz w:val="20"/>
          <w:lang w:val="en-US"/>
        </w:rPr>
        <w:t xml:space="preserve"> </w:t>
      </w:r>
      <w:hyperlink r:id="rId15" w:history="1">
        <w:r w:rsidRPr="00153157">
          <w:rPr>
            <w:rStyle w:val="Hyperlink"/>
            <w:rFonts w:ascii="Roboto" w:eastAsia="SimSun" w:hAnsi="Roboto" w:hint="eastAsia"/>
            <w:sz w:val="20"/>
            <w:lang w:val="en-US"/>
          </w:rPr>
          <w:t>claudia.guschlbauer@lisec.com</w:t>
        </w:r>
      </w:hyperlink>
      <w:r w:rsidRPr="00153157">
        <w:rPr>
          <w:rFonts w:ascii="Roboto" w:eastAsia="SimSun" w:hAnsi="Roboto" w:hint="eastAsia"/>
          <w:sz w:val="20"/>
          <w:lang w:val="en-US"/>
        </w:rPr>
        <w:t xml:space="preserve"> </w:t>
      </w:r>
      <w:r w:rsidRPr="00153157">
        <w:rPr>
          <w:rFonts w:ascii="Roboto" w:eastAsia="SimSun" w:hAnsi="Roboto" w:hint="eastAsia"/>
          <w:sz w:val="20"/>
          <w:lang w:val="en-US"/>
        </w:rPr>
        <w:t>–</w:t>
      </w:r>
      <w:r w:rsidRPr="00153157">
        <w:rPr>
          <w:rFonts w:ascii="Roboto" w:eastAsia="SimSun" w:hAnsi="Roboto" w:hint="eastAsia"/>
          <w:sz w:val="20"/>
          <w:lang w:val="en-US"/>
        </w:rPr>
        <w:t xml:space="preserve"> </w:t>
      </w:r>
      <w:hyperlink r:id="rId16" w:history="1">
        <w:r w:rsidRPr="00153157">
          <w:rPr>
            <w:rStyle w:val="Hyperlink"/>
            <w:rFonts w:ascii="Roboto" w:eastAsia="SimSun" w:hAnsi="Roboto" w:hint="eastAsia"/>
            <w:sz w:val="20"/>
            <w:lang w:val="en-US"/>
          </w:rPr>
          <w:t>www.lisec.com</w:t>
        </w:r>
      </w:hyperlink>
    </w:p>
    <w:p w14:paraId="52BD9AC2" w14:textId="77777777" w:rsidR="00F82153" w:rsidRPr="00153157" w:rsidRDefault="00F82153" w:rsidP="009E0D2E">
      <w:pPr>
        <w:rPr>
          <w:lang w:val="en-US"/>
        </w:rPr>
      </w:pPr>
    </w:p>
    <w:sectPr w:rsidR="00F82153" w:rsidRPr="00153157">
      <w:headerReference w:type="default" r:id="rId1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B6F0DD" w14:textId="77777777" w:rsidR="00EF6EC3" w:rsidRDefault="00EF6EC3" w:rsidP="00255C54">
      <w:pPr>
        <w:spacing w:after="0" w:line="240" w:lineRule="auto"/>
      </w:pPr>
      <w:r>
        <w:separator/>
      </w:r>
    </w:p>
  </w:endnote>
  <w:endnote w:type="continuationSeparator" w:id="0">
    <w:p w14:paraId="50E0E4ED" w14:textId="77777777" w:rsidR="00EF6EC3" w:rsidRDefault="00EF6EC3"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Roboto">
    <w:panose1 w:val="02000000000000000000"/>
    <w:charset w:val="00"/>
    <w:family w:val="auto"/>
    <w:pitch w:val="variable"/>
    <w:sig w:usb0="E00002FF" w:usb1="5000205B" w:usb2="0000002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045524" w14:textId="77777777" w:rsidR="00EF6EC3" w:rsidRDefault="00EF6EC3" w:rsidP="00255C54">
      <w:pPr>
        <w:spacing w:after="0" w:line="240" w:lineRule="auto"/>
      </w:pPr>
      <w:r>
        <w:separator/>
      </w:r>
    </w:p>
  </w:footnote>
  <w:footnote w:type="continuationSeparator" w:id="0">
    <w:p w14:paraId="3A0C2B03" w14:textId="77777777" w:rsidR="00EF6EC3" w:rsidRDefault="00EF6EC3"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eastAsia="SimSun" w:hAnsi="Arial" w:cs="Arial"/>
        <w:b/>
      </w:rPr>
    </w:pPr>
    <w:bookmarkStart w:id="14" w:name="_Hlk145570763"/>
    <w:r>
      <w:rPr>
        <w:rFonts w:ascii="Arial" w:eastAsia="SimSun" w:hAnsi="Arial" w:hint="eastAsia"/>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SimSun" w:hAnsi="Arial" w:hint="eastAsia"/>
        <w:b/>
      </w:rPr>
      <w:t>新闻发布</w:t>
    </w:r>
  </w:p>
  <w:p w14:paraId="446DE97E" w14:textId="77777777" w:rsidR="00255C54" w:rsidRPr="001B34E2" w:rsidRDefault="00255C54" w:rsidP="00255C54">
    <w:pPr>
      <w:pStyle w:val="Kopfzeile"/>
      <w:rPr>
        <w:rFonts w:ascii="Roboto" w:hAnsi="Roboto"/>
        <w:lang w:val="it-IT"/>
      </w:rPr>
    </w:pPr>
  </w:p>
  <w:bookmarkEnd w:id="14"/>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266364D5"/>
    <w:multiLevelType w:val="multilevel"/>
    <w:tmpl w:val="1B12F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90F2E33"/>
    <w:multiLevelType w:val="multilevel"/>
    <w:tmpl w:val="1270D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 w15:restartNumberingAfterBreak="0">
    <w:nsid w:val="52AD0AAA"/>
    <w:multiLevelType w:val="multilevel"/>
    <w:tmpl w:val="B7BADF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799215B8"/>
    <w:multiLevelType w:val="hybridMultilevel"/>
    <w:tmpl w:val="84C4BFD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208303260">
    <w:abstractNumId w:val="3"/>
  </w:num>
  <w:num w:numId="2" w16cid:durableId="632905916">
    <w:abstractNumId w:val="0"/>
  </w:num>
  <w:num w:numId="3" w16cid:durableId="1566338769">
    <w:abstractNumId w:val="1"/>
  </w:num>
  <w:num w:numId="4" w16cid:durableId="1305162474">
    <w:abstractNumId w:val="5"/>
  </w:num>
  <w:num w:numId="5" w16cid:durableId="1295524591">
    <w:abstractNumId w:val="7"/>
  </w:num>
  <w:num w:numId="6" w16cid:durableId="978726631">
    <w:abstractNumId w:val="8"/>
  </w:num>
  <w:num w:numId="7" w16cid:durableId="1023824053">
    <w:abstractNumId w:val="9"/>
  </w:num>
  <w:num w:numId="8" w16cid:durableId="2077386674">
    <w:abstractNumId w:val="6"/>
  </w:num>
  <w:num w:numId="9" w16cid:durableId="2001932230">
    <w:abstractNumId w:val="2"/>
  </w:num>
  <w:num w:numId="10" w16cid:durableId="1338003869">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ieminger Katrin Eva">
    <w15:presenceInfo w15:providerId="AD" w15:userId="S::katrin.dieminger@lisec.com::9f3d017e-0a97-43ca-89b1-040a06ae8a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4156"/>
    <w:rsid w:val="000068D0"/>
    <w:rsid w:val="00014118"/>
    <w:rsid w:val="00041FFD"/>
    <w:rsid w:val="00053610"/>
    <w:rsid w:val="00057D14"/>
    <w:rsid w:val="000711FB"/>
    <w:rsid w:val="00074EF9"/>
    <w:rsid w:val="0009634D"/>
    <w:rsid w:val="000B2645"/>
    <w:rsid w:val="000B52E7"/>
    <w:rsid w:val="000B5769"/>
    <w:rsid w:val="000D145D"/>
    <w:rsid w:val="000E2E23"/>
    <w:rsid w:val="00123B13"/>
    <w:rsid w:val="00135629"/>
    <w:rsid w:val="001358A1"/>
    <w:rsid w:val="001501C6"/>
    <w:rsid w:val="00153157"/>
    <w:rsid w:val="0016713F"/>
    <w:rsid w:val="001B0A79"/>
    <w:rsid w:val="001F3E68"/>
    <w:rsid w:val="001F4659"/>
    <w:rsid w:val="001F6C94"/>
    <w:rsid w:val="00225935"/>
    <w:rsid w:val="00234A04"/>
    <w:rsid w:val="00240A13"/>
    <w:rsid w:val="00255C54"/>
    <w:rsid w:val="002662A3"/>
    <w:rsid w:val="00267A3E"/>
    <w:rsid w:val="002761AA"/>
    <w:rsid w:val="00280F63"/>
    <w:rsid w:val="002A1600"/>
    <w:rsid w:val="002B4D2F"/>
    <w:rsid w:val="002B77B5"/>
    <w:rsid w:val="002C033C"/>
    <w:rsid w:val="002D77E8"/>
    <w:rsid w:val="003122A6"/>
    <w:rsid w:val="0032244E"/>
    <w:rsid w:val="003316EF"/>
    <w:rsid w:val="00336A38"/>
    <w:rsid w:val="003A0F5B"/>
    <w:rsid w:val="003E310F"/>
    <w:rsid w:val="003E45BF"/>
    <w:rsid w:val="003F5BE9"/>
    <w:rsid w:val="00400221"/>
    <w:rsid w:val="00402467"/>
    <w:rsid w:val="004119FC"/>
    <w:rsid w:val="0041606C"/>
    <w:rsid w:val="00423C98"/>
    <w:rsid w:val="00460F67"/>
    <w:rsid w:val="0046558A"/>
    <w:rsid w:val="00470D17"/>
    <w:rsid w:val="0047278A"/>
    <w:rsid w:val="004853D3"/>
    <w:rsid w:val="004A3448"/>
    <w:rsid w:val="00535C28"/>
    <w:rsid w:val="00546669"/>
    <w:rsid w:val="005537CD"/>
    <w:rsid w:val="00570F9D"/>
    <w:rsid w:val="0057436E"/>
    <w:rsid w:val="005A60CB"/>
    <w:rsid w:val="005A6D7B"/>
    <w:rsid w:val="005B00D0"/>
    <w:rsid w:val="005C4B0D"/>
    <w:rsid w:val="005C4C69"/>
    <w:rsid w:val="005D381C"/>
    <w:rsid w:val="00603684"/>
    <w:rsid w:val="00612092"/>
    <w:rsid w:val="00616624"/>
    <w:rsid w:val="00633522"/>
    <w:rsid w:val="00635280"/>
    <w:rsid w:val="00641852"/>
    <w:rsid w:val="00682E37"/>
    <w:rsid w:val="00693A48"/>
    <w:rsid w:val="006975E8"/>
    <w:rsid w:val="0069793A"/>
    <w:rsid w:val="006A462B"/>
    <w:rsid w:val="006D1A3E"/>
    <w:rsid w:val="006E5A9A"/>
    <w:rsid w:val="00752207"/>
    <w:rsid w:val="00754255"/>
    <w:rsid w:val="0077331E"/>
    <w:rsid w:val="00793B91"/>
    <w:rsid w:val="00794180"/>
    <w:rsid w:val="00794A9E"/>
    <w:rsid w:val="007B267C"/>
    <w:rsid w:val="007B79C4"/>
    <w:rsid w:val="007E5D67"/>
    <w:rsid w:val="007E7940"/>
    <w:rsid w:val="007F3131"/>
    <w:rsid w:val="00802F54"/>
    <w:rsid w:val="00811924"/>
    <w:rsid w:val="008125FC"/>
    <w:rsid w:val="00831EF3"/>
    <w:rsid w:val="00833FC0"/>
    <w:rsid w:val="00876E4A"/>
    <w:rsid w:val="00877BE5"/>
    <w:rsid w:val="00883080"/>
    <w:rsid w:val="008837C9"/>
    <w:rsid w:val="00885A34"/>
    <w:rsid w:val="008945CA"/>
    <w:rsid w:val="00895456"/>
    <w:rsid w:val="00895927"/>
    <w:rsid w:val="008969AD"/>
    <w:rsid w:val="008A185C"/>
    <w:rsid w:val="008A1B63"/>
    <w:rsid w:val="008A3B44"/>
    <w:rsid w:val="008A41AB"/>
    <w:rsid w:val="00900AF2"/>
    <w:rsid w:val="00915CD0"/>
    <w:rsid w:val="00916F6C"/>
    <w:rsid w:val="0093017D"/>
    <w:rsid w:val="00934F05"/>
    <w:rsid w:val="009534A2"/>
    <w:rsid w:val="009548CD"/>
    <w:rsid w:val="0095519F"/>
    <w:rsid w:val="009559AA"/>
    <w:rsid w:val="00963247"/>
    <w:rsid w:val="00971599"/>
    <w:rsid w:val="00986D69"/>
    <w:rsid w:val="009A50FA"/>
    <w:rsid w:val="009A6777"/>
    <w:rsid w:val="009C2778"/>
    <w:rsid w:val="009C4B91"/>
    <w:rsid w:val="009D10E4"/>
    <w:rsid w:val="009D3A2B"/>
    <w:rsid w:val="009E0D2E"/>
    <w:rsid w:val="009F4443"/>
    <w:rsid w:val="00A14AC5"/>
    <w:rsid w:val="00A169DC"/>
    <w:rsid w:val="00A44967"/>
    <w:rsid w:val="00A832F8"/>
    <w:rsid w:val="00AA23EA"/>
    <w:rsid w:val="00AC64A1"/>
    <w:rsid w:val="00AD5E6B"/>
    <w:rsid w:val="00AE296E"/>
    <w:rsid w:val="00AE7678"/>
    <w:rsid w:val="00AF07A7"/>
    <w:rsid w:val="00B115E0"/>
    <w:rsid w:val="00B64917"/>
    <w:rsid w:val="00B64CA5"/>
    <w:rsid w:val="00B656F1"/>
    <w:rsid w:val="00B7461F"/>
    <w:rsid w:val="00B8053D"/>
    <w:rsid w:val="00BB1F3F"/>
    <w:rsid w:val="00BB1F4E"/>
    <w:rsid w:val="00BC6795"/>
    <w:rsid w:val="00BD4607"/>
    <w:rsid w:val="00C267AD"/>
    <w:rsid w:val="00C33896"/>
    <w:rsid w:val="00C36E5B"/>
    <w:rsid w:val="00C402CE"/>
    <w:rsid w:val="00C4673B"/>
    <w:rsid w:val="00C610EA"/>
    <w:rsid w:val="00C70E6E"/>
    <w:rsid w:val="00C75B7B"/>
    <w:rsid w:val="00CD49B2"/>
    <w:rsid w:val="00CE673C"/>
    <w:rsid w:val="00CF0600"/>
    <w:rsid w:val="00D14942"/>
    <w:rsid w:val="00D3059F"/>
    <w:rsid w:val="00D502D8"/>
    <w:rsid w:val="00D62C28"/>
    <w:rsid w:val="00D74532"/>
    <w:rsid w:val="00D80F19"/>
    <w:rsid w:val="00D81922"/>
    <w:rsid w:val="00D845BD"/>
    <w:rsid w:val="00D87E60"/>
    <w:rsid w:val="00DB4911"/>
    <w:rsid w:val="00DC7A7A"/>
    <w:rsid w:val="00DE07F6"/>
    <w:rsid w:val="00DF4296"/>
    <w:rsid w:val="00E00CDA"/>
    <w:rsid w:val="00E05B29"/>
    <w:rsid w:val="00E15CE7"/>
    <w:rsid w:val="00E406E5"/>
    <w:rsid w:val="00E54631"/>
    <w:rsid w:val="00E946E0"/>
    <w:rsid w:val="00EB0430"/>
    <w:rsid w:val="00EB5D46"/>
    <w:rsid w:val="00EC08C3"/>
    <w:rsid w:val="00ED21D4"/>
    <w:rsid w:val="00EE683F"/>
    <w:rsid w:val="00EF20BF"/>
    <w:rsid w:val="00EF6EC3"/>
    <w:rsid w:val="00F379C8"/>
    <w:rsid w:val="00F631DE"/>
    <w:rsid w:val="00F82153"/>
    <w:rsid w:val="00F87280"/>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de-DE"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501C6"/>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character" w:styleId="NichtaufgelsteErwhnung">
    <w:name w:val="Unresolved Mention"/>
    <w:basedOn w:val="Absatz-Standardschriftart"/>
    <w:uiPriority w:val="99"/>
    <w:semiHidden/>
    <w:unhideWhenUsed/>
    <w:rsid w:val="006975E8"/>
    <w:rPr>
      <w:color w:val="605E5C"/>
      <w:shd w:val="clear" w:color="auto" w:fill="E1DFDD"/>
    </w:rPr>
  </w:style>
  <w:style w:type="paragraph" w:styleId="StandardWeb">
    <w:name w:val="Normal (Web)"/>
    <w:basedOn w:val="Standard"/>
    <w:uiPriority w:val="99"/>
    <w:semiHidden/>
    <w:unhideWhenUsed/>
    <w:rsid w:val="002D77E8"/>
    <w:rPr>
      <w:rFonts w:ascii="Times New Roman" w:eastAsia="SimSu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25271">
      <w:bodyDiv w:val="1"/>
      <w:marLeft w:val="0"/>
      <w:marRight w:val="0"/>
      <w:marTop w:val="0"/>
      <w:marBottom w:val="0"/>
      <w:divBdr>
        <w:top w:val="none" w:sz="0" w:space="0" w:color="auto"/>
        <w:left w:val="none" w:sz="0" w:space="0" w:color="auto"/>
        <w:bottom w:val="none" w:sz="0" w:space="0" w:color="auto"/>
        <w:right w:val="none" w:sz="0" w:space="0" w:color="auto"/>
      </w:divBdr>
    </w:div>
    <w:div w:id="49545405">
      <w:bodyDiv w:val="1"/>
      <w:marLeft w:val="0"/>
      <w:marRight w:val="0"/>
      <w:marTop w:val="0"/>
      <w:marBottom w:val="0"/>
      <w:divBdr>
        <w:top w:val="none" w:sz="0" w:space="0" w:color="auto"/>
        <w:left w:val="none" w:sz="0" w:space="0" w:color="auto"/>
        <w:bottom w:val="none" w:sz="0" w:space="0" w:color="auto"/>
        <w:right w:val="none" w:sz="0" w:space="0" w:color="auto"/>
      </w:divBdr>
    </w:div>
    <w:div w:id="62264516">
      <w:bodyDiv w:val="1"/>
      <w:marLeft w:val="0"/>
      <w:marRight w:val="0"/>
      <w:marTop w:val="0"/>
      <w:marBottom w:val="0"/>
      <w:divBdr>
        <w:top w:val="none" w:sz="0" w:space="0" w:color="auto"/>
        <w:left w:val="none" w:sz="0" w:space="0" w:color="auto"/>
        <w:bottom w:val="none" w:sz="0" w:space="0" w:color="auto"/>
        <w:right w:val="none" w:sz="0" w:space="0" w:color="auto"/>
      </w:divBdr>
    </w:div>
    <w:div w:id="71246685">
      <w:bodyDiv w:val="1"/>
      <w:marLeft w:val="0"/>
      <w:marRight w:val="0"/>
      <w:marTop w:val="0"/>
      <w:marBottom w:val="0"/>
      <w:divBdr>
        <w:top w:val="none" w:sz="0" w:space="0" w:color="auto"/>
        <w:left w:val="none" w:sz="0" w:space="0" w:color="auto"/>
        <w:bottom w:val="none" w:sz="0" w:space="0" w:color="auto"/>
        <w:right w:val="none" w:sz="0" w:space="0" w:color="auto"/>
      </w:divBdr>
    </w:div>
    <w:div w:id="234054438">
      <w:bodyDiv w:val="1"/>
      <w:marLeft w:val="0"/>
      <w:marRight w:val="0"/>
      <w:marTop w:val="0"/>
      <w:marBottom w:val="0"/>
      <w:divBdr>
        <w:top w:val="none" w:sz="0" w:space="0" w:color="auto"/>
        <w:left w:val="none" w:sz="0" w:space="0" w:color="auto"/>
        <w:bottom w:val="none" w:sz="0" w:space="0" w:color="auto"/>
        <w:right w:val="none" w:sz="0" w:space="0" w:color="auto"/>
      </w:divBdr>
    </w:div>
    <w:div w:id="287200535">
      <w:bodyDiv w:val="1"/>
      <w:marLeft w:val="0"/>
      <w:marRight w:val="0"/>
      <w:marTop w:val="0"/>
      <w:marBottom w:val="0"/>
      <w:divBdr>
        <w:top w:val="none" w:sz="0" w:space="0" w:color="auto"/>
        <w:left w:val="none" w:sz="0" w:space="0" w:color="auto"/>
        <w:bottom w:val="none" w:sz="0" w:space="0" w:color="auto"/>
        <w:right w:val="none" w:sz="0" w:space="0" w:color="auto"/>
      </w:divBdr>
    </w:div>
    <w:div w:id="323434002">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15519725">
      <w:bodyDiv w:val="1"/>
      <w:marLeft w:val="0"/>
      <w:marRight w:val="0"/>
      <w:marTop w:val="0"/>
      <w:marBottom w:val="0"/>
      <w:divBdr>
        <w:top w:val="none" w:sz="0" w:space="0" w:color="auto"/>
        <w:left w:val="none" w:sz="0" w:space="0" w:color="auto"/>
        <w:bottom w:val="none" w:sz="0" w:space="0" w:color="auto"/>
        <w:right w:val="none" w:sz="0" w:space="0" w:color="auto"/>
      </w:divBdr>
    </w:div>
    <w:div w:id="487944090">
      <w:bodyDiv w:val="1"/>
      <w:marLeft w:val="0"/>
      <w:marRight w:val="0"/>
      <w:marTop w:val="0"/>
      <w:marBottom w:val="0"/>
      <w:divBdr>
        <w:top w:val="none" w:sz="0" w:space="0" w:color="auto"/>
        <w:left w:val="none" w:sz="0" w:space="0" w:color="auto"/>
        <w:bottom w:val="none" w:sz="0" w:space="0" w:color="auto"/>
        <w:right w:val="none" w:sz="0" w:space="0" w:color="auto"/>
      </w:divBdr>
    </w:div>
    <w:div w:id="496073388">
      <w:bodyDiv w:val="1"/>
      <w:marLeft w:val="0"/>
      <w:marRight w:val="0"/>
      <w:marTop w:val="0"/>
      <w:marBottom w:val="0"/>
      <w:divBdr>
        <w:top w:val="none" w:sz="0" w:space="0" w:color="auto"/>
        <w:left w:val="none" w:sz="0" w:space="0" w:color="auto"/>
        <w:bottom w:val="none" w:sz="0" w:space="0" w:color="auto"/>
        <w:right w:val="none" w:sz="0" w:space="0" w:color="auto"/>
      </w:divBdr>
    </w:div>
    <w:div w:id="516964754">
      <w:bodyDiv w:val="1"/>
      <w:marLeft w:val="0"/>
      <w:marRight w:val="0"/>
      <w:marTop w:val="0"/>
      <w:marBottom w:val="0"/>
      <w:divBdr>
        <w:top w:val="none" w:sz="0" w:space="0" w:color="auto"/>
        <w:left w:val="none" w:sz="0" w:space="0" w:color="auto"/>
        <w:bottom w:val="none" w:sz="0" w:space="0" w:color="auto"/>
        <w:right w:val="none" w:sz="0" w:space="0" w:color="auto"/>
      </w:divBdr>
    </w:div>
    <w:div w:id="543248459">
      <w:bodyDiv w:val="1"/>
      <w:marLeft w:val="0"/>
      <w:marRight w:val="0"/>
      <w:marTop w:val="0"/>
      <w:marBottom w:val="0"/>
      <w:divBdr>
        <w:top w:val="none" w:sz="0" w:space="0" w:color="auto"/>
        <w:left w:val="none" w:sz="0" w:space="0" w:color="auto"/>
        <w:bottom w:val="none" w:sz="0" w:space="0" w:color="auto"/>
        <w:right w:val="none" w:sz="0" w:space="0" w:color="auto"/>
      </w:divBdr>
    </w:div>
    <w:div w:id="585653316">
      <w:bodyDiv w:val="1"/>
      <w:marLeft w:val="0"/>
      <w:marRight w:val="0"/>
      <w:marTop w:val="0"/>
      <w:marBottom w:val="0"/>
      <w:divBdr>
        <w:top w:val="none" w:sz="0" w:space="0" w:color="auto"/>
        <w:left w:val="none" w:sz="0" w:space="0" w:color="auto"/>
        <w:bottom w:val="none" w:sz="0" w:space="0" w:color="auto"/>
        <w:right w:val="none" w:sz="0" w:space="0" w:color="auto"/>
      </w:divBdr>
      <w:divsChild>
        <w:div w:id="225186904">
          <w:marLeft w:val="0"/>
          <w:marRight w:val="0"/>
          <w:marTop w:val="0"/>
          <w:marBottom w:val="0"/>
          <w:divBdr>
            <w:top w:val="none" w:sz="0" w:space="0" w:color="auto"/>
            <w:left w:val="none" w:sz="0" w:space="0" w:color="auto"/>
            <w:bottom w:val="none" w:sz="0" w:space="0" w:color="auto"/>
            <w:right w:val="none" w:sz="0" w:space="0" w:color="auto"/>
          </w:divBdr>
          <w:divsChild>
            <w:div w:id="507603145">
              <w:marLeft w:val="0"/>
              <w:marRight w:val="0"/>
              <w:marTop w:val="0"/>
              <w:marBottom w:val="0"/>
              <w:divBdr>
                <w:top w:val="none" w:sz="0" w:space="0" w:color="auto"/>
                <w:left w:val="none" w:sz="0" w:space="0" w:color="auto"/>
                <w:bottom w:val="none" w:sz="0" w:space="0" w:color="auto"/>
                <w:right w:val="none" w:sz="0" w:space="0" w:color="auto"/>
              </w:divBdr>
              <w:divsChild>
                <w:div w:id="1018040529">
                  <w:marLeft w:val="0"/>
                  <w:marRight w:val="0"/>
                  <w:marTop w:val="0"/>
                  <w:marBottom w:val="0"/>
                  <w:divBdr>
                    <w:top w:val="none" w:sz="0" w:space="0" w:color="auto"/>
                    <w:left w:val="none" w:sz="0" w:space="0" w:color="auto"/>
                    <w:bottom w:val="none" w:sz="0" w:space="0" w:color="auto"/>
                    <w:right w:val="none" w:sz="0" w:space="0" w:color="auto"/>
                  </w:divBdr>
                  <w:divsChild>
                    <w:div w:id="127540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787041172">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71189508">
      <w:bodyDiv w:val="1"/>
      <w:marLeft w:val="0"/>
      <w:marRight w:val="0"/>
      <w:marTop w:val="0"/>
      <w:marBottom w:val="0"/>
      <w:divBdr>
        <w:top w:val="none" w:sz="0" w:space="0" w:color="auto"/>
        <w:left w:val="none" w:sz="0" w:space="0" w:color="auto"/>
        <w:bottom w:val="none" w:sz="0" w:space="0" w:color="auto"/>
        <w:right w:val="none" w:sz="0" w:space="0" w:color="auto"/>
      </w:divBdr>
    </w:div>
    <w:div w:id="940844436">
      <w:bodyDiv w:val="1"/>
      <w:marLeft w:val="0"/>
      <w:marRight w:val="0"/>
      <w:marTop w:val="0"/>
      <w:marBottom w:val="0"/>
      <w:divBdr>
        <w:top w:val="none" w:sz="0" w:space="0" w:color="auto"/>
        <w:left w:val="none" w:sz="0" w:space="0" w:color="auto"/>
        <w:bottom w:val="none" w:sz="0" w:space="0" w:color="auto"/>
        <w:right w:val="none" w:sz="0" w:space="0" w:color="auto"/>
      </w:divBdr>
    </w:div>
    <w:div w:id="96732182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9312694">
      <w:bodyDiv w:val="1"/>
      <w:marLeft w:val="0"/>
      <w:marRight w:val="0"/>
      <w:marTop w:val="0"/>
      <w:marBottom w:val="0"/>
      <w:divBdr>
        <w:top w:val="none" w:sz="0" w:space="0" w:color="auto"/>
        <w:left w:val="none" w:sz="0" w:space="0" w:color="auto"/>
        <w:bottom w:val="none" w:sz="0" w:space="0" w:color="auto"/>
        <w:right w:val="none" w:sz="0" w:space="0" w:color="auto"/>
      </w:divBdr>
      <w:divsChild>
        <w:div w:id="365299457">
          <w:marLeft w:val="0"/>
          <w:marRight w:val="0"/>
          <w:marTop w:val="0"/>
          <w:marBottom w:val="0"/>
          <w:divBdr>
            <w:top w:val="none" w:sz="0" w:space="0" w:color="auto"/>
            <w:left w:val="none" w:sz="0" w:space="0" w:color="auto"/>
            <w:bottom w:val="none" w:sz="0" w:space="0" w:color="auto"/>
            <w:right w:val="none" w:sz="0" w:space="0" w:color="auto"/>
          </w:divBdr>
          <w:divsChild>
            <w:div w:id="1388069092">
              <w:marLeft w:val="0"/>
              <w:marRight w:val="0"/>
              <w:marTop w:val="0"/>
              <w:marBottom w:val="0"/>
              <w:divBdr>
                <w:top w:val="none" w:sz="0" w:space="0" w:color="auto"/>
                <w:left w:val="none" w:sz="0" w:space="0" w:color="auto"/>
                <w:bottom w:val="none" w:sz="0" w:space="0" w:color="auto"/>
                <w:right w:val="none" w:sz="0" w:space="0" w:color="auto"/>
              </w:divBdr>
              <w:divsChild>
                <w:div w:id="559512894">
                  <w:marLeft w:val="0"/>
                  <w:marRight w:val="0"/>
                  <w:marTop w:val="0"/>
                  <w:marBottom w:val="0"/>
                  <w:divBdr>
                    <w:top w:val="none" w:sz="0" w:space="0" w:color="auto"/>
                    <w:left w:val="none" w:sz="0" w:space="0" w:color="auto"/>
                    <w:bottom w:val="none" w:sz="0" w:space="0" w:color="auto"/>
                    <w:right w:val="none" w:sz="0" w:space="0" w:color="auto"/>
                  </w:divBdr>
                  <w:divsChild>
                    <w:div w:id="140202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254628636">
      <w:bodyDiv w:val="1"/>
      <w:marLeft w:val="0"/>
      <w:marRight w:val="0"/>
      <w:marTop w:val="0"/>
      <w:marBottom w:val="0"/>
      <w:divBdr>
        <w:top w:val="none" w:sz="0" w:space="0" w:color="auto"/>
        <w:left w:val="none" w:sz="0" w:space="0" w:color="auto"/>
        <w:bottom w:val="none" w:sz="0" w:space="0" w:color="auto"/>
        <w:right w:val="none" w:sz="0" w:space="0" w:color="auto"/>
      </w:divBdr>
    </w:div>
    <w:div w:id="1299989722">
      <w:bodyDiv w:val="1"/>
      <w:marLeft w:val="0"/>
      <w:marRight w:val="0"/>
      <w:marTop w:val="0"/>
      <w:marBottom w:val="0"/>
      <w:divBdr>
        <w:top w:val="none" w:sz="0" w:space="0" w:color="auto"/>
        <w:left w:val="none" w:sz="0" w:space="0" w:color="auto"/>
        <w:bottom w:val="none" w:sz="0" w:space="0" w:color="auto"/>
        <w:right w:val="none" w:sz="0" w:space="0" w:color="auto"/>
      </w:divBdr>
    </w:div>
    <w:div w:id="1312834550">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56853637">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3422695">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852793303">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45862394">
      <w:bodyDiv w:val="1"/>
      <w:marLeft w:val="0"/>
      <w:marRight w:val="0"/>
      <w:marTop w:val="0"/>
      <w:marBottom w:val="0"/>
      <w:divBdr>
        <w:top w:val="none" w:sz="0" w:space="0" w:color="auto"/>
        <w:left w:val="none" w:sz="0" w:space="0" w:color="auto"/>
        <w:bottom w:val="none" w:sz="0" w:space="0" w:color="auto"/>
        <w:right w:val="none" w:sz="0" w:space="0" w:color="auto"/>
      </w:divBdr>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 w:id="209705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lisec.com/?utm_source=Press-Release&amp;utm_medium=Word-PDF&amp;utm_campaign=DE"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yperlink" Target="mailto:claudia.guschlbauer@lisec.com" TargetMode="External"/><Relationship Id="rId10" Type="http://schemas.openxmlformats.org/officeDocument/2006/relationships/image" Target="media/image4.jpeg"/><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SimSun"/>
        <a:cs typeface=""/>
      </a:majorFont>
      <a:minorFont>
        <a:latin typeface="Aptos" panose="02110004020202020204"/>
        <a:ea typeface="SimSun"/>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491</Words>
  <Characters>3098</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3582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15</cp:revision>
  <dcterms:created xsi:type="dcterms:W3CDTF">2025-09-23T05:45:00Z</dcterms:created>
  <dcterms:modified xsi:type="dcterms:W3CDTF">2026-07-06T10:28:00Z</dcterms:modified>
</cp:coreProperties>
</file>